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aps/>
          <w:color w:val="000000"/>
          <w:sz w:val="28"/>
          <w:szCs w:val="28"/>
        </w:rPr>
        <w:t>ПОЯСНИТЕЛЬНАЯ ЗАПИСКА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3469F5" w:rsidRPr="00E34308" w:rsidRDefault="00D8334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3469F5">
        <w:rPr>
          <w:color w:val="000000"/>
          <w:sz w:val="28"/>
          <w:szCs w:val="28"/>
        </w:rPr>
        <w:t>Рабочая программа «Родной (</w:t>
      </w:r>
      <w:proofErr w:type="spellStart"/>
      <w:r w:rsidR="003469F5">
        <w:rPr>
          <w:color w:val="000000"/>
          <w:sz w:val="28"/>
          <w:szCs w:val="28"/>
        </w:rPr>
        <w:t>лакский</w:t>
      </w:r>
      <w:proofErr w:type="spellEnd"/>
      <w:r w:rsidR="003469F5">
        <w:rPr>
          <w:color w:val="000000"/>
          <w:sz w:val="28"/>
          <w:szCs w:val="28"/>
        </w:rPr>
        <w:t>) язык и литература</w:t>
      </w:r>
      <w:r w:rsidR="003469F5" w:rsidRPr="00E34308">
        <w:rPr>
          <w:color w:val="000000"/>
          <w:sz w:val="28"/>
          <w:szCs w:val="28"/>
        </w:rPr>
        <w:t>»</w:t>
      </w:r>
      <w:r w:rsidR="003469F5">
        <w:rPr>
          <w:color w:val="000000"/>
          <w:sz w:val="28"/>
          <w:szCs w:val="28"/>
        </w:rPr>
        <w:t xml:space="preserve"> </w:t>
      </w:r>
      <w:r w:rsidR="003469F5" w:rsidRPr="00E34308">
        <w:rPr>
          <w:b/>
          <w:bCs/>
          <w:color w:val="000000"/>
          <w:sz w:val="28"/>
          <w:szCs w:val="28"/>
        </w:rPr>
        <w:t>адресована</w:t>
      </w:r>
      <w:r w:rsidR="003469F5" w:rsidRPr="00E34308">
        <w:rPr>
          <w:rStyle w:val="apple-converted-space"/>
          <w:color w:val="000000"/>
          <w:sz w:val="28"/>
          <w:szCs w:val="28"/>
        </w:rPr>
        <w:t> </w:t>
      </w:r>
      <w:r w:rsidR="003469F5" w:rsidRPr="00E34308">
        <w:rPr>
          <w:color w:val="000000"/>
          <w:sz w:val="28"/>
          <w:szCs w:val="28"/>
        </w:rPr>
        <w:t xml:space="preserve">учащимся </w:t>
      </w:r>
      <w:r w:rsidR="003469F5">
        <w:rPr>
          <w:color w:val="000000"/>
          <w:sz w:val="28"/>
          <w:szCs w:val="28"/>
        </w:rPr>
        <w:t xml:space="preserve">1-9 классов 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 по родному (</w:t>
      </w:r>
      <w:proofErr w:type="spellStart"/>
      <w:r>
        <w:rPr>
          <w:color w:val="000000"/>
          <w:sz w:val="28"/>
          <w:szCs w:val="28"/>
        </w:rPr>
        <w:t>лакскому</w:t>
      </w:r>
      <w:proofErr w:type="spellEnd"/>
      <w:r>
        <w:rPr>
          <w:color w:val="000000"/>
          <w:sz w:val="28"/>
          <w:szCs w:val="28"/>
        </w:rPr>
        <w:t xml:space="preserve">) языку и литературе </w:t>
      </w:r>
      <w:r w:rsidRPr="00E34308">
        <w:rPr>
          <w:color w:val="000000"/>
          <w:sz w:val="28"/>
          <w:szCs w:val="28"/>
        </w:rPr>
        <w:t xml:space="preserve"> разработана на основе Федерального государственного образовательного стандарта общего образования, Концепции духовно-нравственного развития и воспитания личности гражданина России, планируемых результатов общего образования и состоит из 2-х модулей</w:t>
      </w:r>
      <w:r>
        <w:rPr>
          <w:color w:val="000000"/>
          <w:sz w:val="28"/>
          <w:szCs w:val="28"/>
        </w:rPr>
        <w:t>: «</w:t>
      </w:r>
      <w:proofErr w:type="spellStart"/>
      <w:r>
        <w:rPr>
          <w:color w:val="000000"/>
          <w:sz w:val="28"/>
          <w:szCs w:val="28"/>
        </w:rPr>
        <w:t>Лакская</w:t>
      </w:r>
      <w:proofErr w:type="spellEnd"/>
      <w:r>
        <w:rPr>
          <w:color w:val="000000"/>
          <w:sz w:val="28"/>
          <w:szCs w:val="28"/>
        </w:rPr>
        <w:t xml:space="preserve"> литература», «Родной (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ский</w:t>
      </w:r>
      <w:proofErr w:type="spellEnd"/>
      <w:r w:rsidRPr="00E34308">
        <w:rPr>
          <w:color w:val="000000"/>
          <w:sz w:val="28"/>
          <w:szCs w:val="28"/>
        </w:rPr>
        <w:t>) язык».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Основными положениями концепции являются: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логика приоритетных целей начального образования – направленность процесса обучения на формирование важнейшего новообразования этого возрастного периода – учебной деятельности.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Предмет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ский</w:t>
      </w:r>
      <w:proofErr w:type="spellEnd"/>
      <w:r w:rsidRPr="00E34308">
        <w:rPr>
          <w:color w:val="000000"/>
          <w:sz w:val="28"/>
          <w:szCs w:val="28"/>
        </w:rPr>
        <w:t xml:space="preserve"> язык и литературное чтение строится на основе дифференцированного обучения и учёта индивидуальных возможностей каждого ученика. Программа позволяет комплексно решать вопросы эмоционального, творческого, литературного и читательского развития школьника. Предусматривается проведение уроков литературного слушания.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Образовательная область.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Учебный предмет «Родной (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ский</w:t>
      </w:r>
      <w:proofErr w:type="spellEnd"/>
      <w:r w:rsidRPr="00E34308">
        <w:rPr>
          <w:color w:val="000000"/>
          <w:sz w:val="28"/>
          <w:szCs w:val="28"/>
        </w:rPr>
        <w:t>) язык и литературное чтение» изучается в предметной области «Филология».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Место предмета «Родной (</w:t>
      </w:r>
      <w:proofErr w:type="spellStart"/>
      <w:r>
        <w:rPr>
          <w:b/>
          <w:bCs/>
          <w:color w:val="000000"/>
          <w:sz w:val="28"/>
          <w:szCs w:val="28"/>
        </w:rPr>
        <w:t>лак</w:t>
      </w:r>
      <w:r w:rsidRPr="00E34308">
        <w:rPr>
          <w:b/>
          <w:bCs/>
          <w:color w:val="000000"/>
          <w:sz w:val="28"/>
          <w:szCs w:val="28"/>
        </w:rPr>
        <w:t>ский</w:t>
      </w:r>
      <w:proofErr w:type="spellEnd"/>
      <w:r w:rsidRPr="00E34308">
        <w:rPr>
          <w:b/>
          <w:bCs/>
          <w:color w:val="000000"/>
          <w:sz w:val="28"/>
          <w:szCs w:val="28"/>
        </w:rPr>
        <w:t>) язык и литературное чтение» в учебном плане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E34308">
        <w:rPr>
          <w:color w:val="000000"/>
          <w:sz w:val="28"/>
          <w:szCs w:val="28"/>
        </w:rPr>
        <w:t>Предмет «</w:t>
      </w:r>
      <w:r>
        <w:rPr>
          <w:b/>
          <w:bCs/>
          <w:color w:val="000000"/>
          <w:sz w:val="28"/>
          <w:szCs w:val="28"/>
        </w:rPr>
        <w:t>Родной (</w:t>
      </w:r>
      <w:proofErr w:type="spellStart"/>
      <w:r>
        <w:rPr>
          <w:b/>
          <w:bCs/>
          <w:color w:val="000000"/>
          <w:sz w:val="28"/>
          <w:szCs w:val="28"/>
        </w:rPr>
        <w:t>лак</w:t>
      </w:r>
      <w:r w:rsidRPr="00E34308">
        <w:rPr>
          <w:b/>
          <w:bCs/>
          <w:color w:val="000000"/>
          <w:sz w:val="28"/>
          <w:szCs w:val="28"/>
        </w:rPr>
        <w:t>ский</w:t>
      </w:r>
      <w:proofErr w:type="spellEnd"/>
      <w:r w:rsidRPr="00E34308">
        <w:rPr>
          <w:b/>
          <w:bCs/>
          <w:color w:val="000000"/>
          <w:sz w:val="28"/>
          <w:szCs w:val="28"/>
        </w:rPr>
        <w:t>) язык и литературное чтение</w:t>
      </w:r>
      <w:r>
        <w:rPr>
          <w:color w:val="000000"/>
          <w:sz w:val="28"/>
          <w:szCs w:val="28"/>
        </w:rPr>
        <w:t>» рассчитан на 272</w:t>
      </w:r>
      <w:r w:rsidRPr="00E34308">
        <w:rPr>
          <w:color w:val="000000"/>
          <w:sz w:val="28"/>
          <w:szCs w:val="28"/>
        </w:rPr>
        <w:t xml:space="preserve"> ч. В 1</w:t>
      </w:r>
      <w:r>
        <w:rPr>
          <w:color w:val="000000"/>
          <w:sz w:val="28"/>
          <w:szCs w:val="28"/>
        </w:rPr>
        <w:t xml:space="preserve"> классе на изучение отводится 6</w:t>
      </w:r>
      <w:r w:rsidR="00D83345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ч (2</w:t>
      </w:r>
      <w:r w:rsidRPr="00E34308">
        <w:rPr>
          <w:color w:val="000000"/>
          <w:sz w:val="28"/>
          <w:szCs w:val="28"/>
        </w:rPr>
        <w:t>ч в</w:t>
      </w:r>
      <w:r w:rsidRPr="00E34308">
        <w:rPr>
          <w:rStyle w:val="apple-converted-space"/>
          <w:smallCap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неделю, 3</w:t>
      </w:r>
      <w:r w:rsidR="00D83345">
        <w:rPr>
          <w:color w:val="000000"/>
          <w:sz w:val="28"/>
          <w:szCs w:val="28"/>
        </w:rPr>
        <w:t>2</w:t>
      </w:r>
      <w:r w:rsidRPr="00E34308">
        <w:rPr>
          <w:color w:val="000000"/>
          <w:sz w:val="28"/>
          <w:szCs w:val="28"/>
        </w:rPr>
        <w:t xml:space="preserve"> учебны</w:t>
      </w:r>
      <w:r>
        <w:rPr>
          <w:color w:val="000000"/>
          <w:sz w:val="28"/>
          <w:szCs w:val="28"/>
        </w:rPr>
        <w:t>х недель), во 2—</w:t>
      </w:r>
      <w:r w:rsidR="00D83345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классах по 68 ч (2</w:t>
      </w:r>
      <w:r w:rsidRPr="00E34308">
        <w:rPr>
          <w:color w:val="000000"/>
          <w:sz w:val="28"/>
          <w:szCs w:val="28"/>
        </w:rPr>
        <w:t xml:space="preserve">ч в неделю, 34 учебные недели </w:t>
      </w:r>
      <w:r>
        <w:rPr>
          <w:color w:val="000000"/>
          <w:sz w:val="28"/>
          <w:szCs w:val="28"/>
        </w:rPr>
        <w:t xml:space="preserve">в каждом классе) и в </w:t>
      </w:r>
      <w:r w:rsidR="00D83345">
        <w:rPr>
          <w:color w:val="000000"/>
          <w:sz w:val="28"/>
          <w:szCs w:val="28"/>
        </w:rPr>
        <w:t xml:space="preserve">5 – 9 </w:t>
      </w:r>
      <w:r w:rsidR="00085D3E">
        <w:rPr>
          <w:color w:val="000000"/>
          <w:sz w:val="28"/>
          <w:szCs w:val="28"/>
        </w:rPr>
        <w:t xml:space="preserve"> классе 68 ч</w:t>
      </w:r>
      <w:r>
        <w:rPr>
          <w:color w:val="000000"/>
          <w:sz w:val="28"/>
          <w:szCs w:val="28"/>
        </w:rPr>
        <w:t xml:space="preserve"> (2</w:t>
      </w:r>
      <w:r w:rsidRPr="00E34308">
        <w:rPr>
          <w:color w:val="000000"/>
          <w:sz w:val="28"/>
          <w:szCs w:val="28"/>
        </w:rPr>
        <w:t xml:space="preserve"> час в неделю, 34 учебные недели).</w:t>
      </w:r>
      <w:proofErr w:type="gramEnd"/>
    </w:p>
    <w:p w:rsidR="003469F5" w:rsidRPr="005A6A64" w:rsidRDefault="003469F5" w:rsidP="00AA1763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Лак</w:t>
      </w:r>
      <w:r w:rsidRPr="00E34308">
        <w:rPr>
          <w:b/>
          <w:bCs/>
          <w:color w:val="000000"/>
          <w:sz w:val="28"/>
          <w:szCs w:val="28"/>
        </w:rPr>
        <w:t>ская</w:t>
      </w:r>
      <w:proofErr w:type="spellEnd"/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b/>
          <w:bCs/>
          <w:color w:val="000000"/>
          <w:sz w:val="28"/>
          <w:szCs w:val="28"/>
        </w:rPr>
        <w:t>литература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 xml:space="preserve">ориентирована </w:t>
      </w:r>
      <w:r w:rsidR="00AA1763">
        <w:rPr>
          <w:color w:val="000000"/>
          <w:sz w:val="28"/>
          <w:szCs w:val="28"/>
        </w:rPr>
        <w:t>и с</w:t>
      </w:r>
      <w:r w:rsidRPr="00E34308">
        <w:rPr>
          <w:color w:val="000000"/>
          <w:sz w:val="28"/>
          <w:szCs w:val="28"/>
        </w:rPr>
        <w:t>оставлена в со</w:t>
      </w:r>
      <w:r>
        <w:rPr>
          <w:color w:val="000000"/>
          <w:sz w:val="28"/>
          <w:szCs w:val="28"/>
        </w:rPr>
        <w:t xml:space="preserve">ответствии с программой по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скому</w:t>
      </w:r>
      <w:proofErr w:type="spellEnd"/>
      <w:r w:rsidRPr="00E34308">
        <w:rPr>
          <w:color w:val="000000"/>
          <w:sz w:val="28"/>
          <w:szCs w:val="28"/>
        </w:rPr>
        <w:t xml:space="preserve"> языку и литературному чтению для средней (полной) общеобразовательной школы с русским языком о</w:t>
      </w:r>
      <w:r>
        <w:rPr>
          <w:color w:val="000000"/>
          <w:sz w:val="28"/>
          <w:szCs w:val="28"/>
        </w:rPr>
        <w:t>бучения (для учащихся всех национальностей</w:t>
      </w:r>
      <w:r w:rsidRPr="00E34308">
        <w:rPr>
          <w:color w:val="000000"/>
          <w:sz w:val="28"/>
          <w:szCs w:val="28"/>
        </w:rPr>
        <w:t xml:space="preserve">) 1 – </w:t>
      </w:r>
      <w:r>
        <w:rPr>
          <w:color w:val="000000"/>
          <w:sz w:val="28"/>
          <w:szCs w:val="28"/>
        </w:rPr>
        <w:t xml:space="preserve">9 </w:t>
      </w:r>
      <w:proofErr w:type="spellStart"/>
      <w:r w:rsidRPr="001220E4">
        <w:rPr>
          <w:sz w:val="28"/>
          <w:szCs w:val="28"/>
        </w:rPr>
        <w:t>С.Р.Мутаева</w:t>
      </w:r>
      <w:proofErr w:type="spellEnd"/>
      <w:r w:rsidRPr="001220E4">
        <w:rPr>
          <w:sz w:val="28"/>
          <w:szCs w:val="28"/>
        </w:rPr>
        <w:t xml:space="preserve"> «Программа по  </w:t>
      </w:r>
      <w:proofErr w:type="spellStart"/>
      <w:r w:rsidRPr="001220E4">
        <w:rPr>
          <w:sz w:val="28"/>
          <w:szCs w:val="28"/>
        </w:rPr>
        <w:t>лакскому</w:t>
      </w:r>
      <w:proofErr w:type="spellEnd"/>
      <w:r w:rsidRPr="001220E4">
        <w:rPr>
          <w:sz w:val="28"/>
          <w:szCs w:val="28"/>
        </w:rPr>
        <w:t xml:space="preserve"> языку для  1-</w:t>
      </w:r>
      <w:r w:rsidR="00085D3E">
        <w:rPr>
          <w:sz w:val="28"/>
          <w:szCs w:val="28"/>
        </w:rPr>
        <w:t>9</w:t>
      </w:r>
      <w:bookmarkStart w:id="0" w:name="_GoBack"/>
      <w:bookmarkEnd w:id="0"/>
      <w:r w:rsidRPr="001220E4">
        <w:rPr>
          <w:sz w:val="28"/>
          <w:szCs w:val="28"/>
        </w:rPr>
        <w:t xml:space="preserve"> классов городских школ» ООО «Издательство НИИ педагогики» 2013. г</w:t>
      </w:r>
      <w:proofErr w:type="gramStart"/>
      <w:r w:rsidRPr="001220E4">
        <w:rPr>
          <w:sz w:val="28"/>
          <w:szCs w:val="28"/>
        </w:rPr>
        <w:t>.М</w:t>
      </w:r>
      <w:proofErr w:type="gramEnd"/>
      <w:r w:rsidRPr="001220E4">
        <w:rPr>
          <w:sz w:val="28"/>
          <w:szCs w:val="28"/>
        </w:rPr>
        <w:t>ахачкала</w:t>
      </w:r>
      <w:r>
        <w:rPr>
          <w:color w:val="000000"/>
          <w:sz w:val="28"/>
          <w:szCs w:val="28"/>
        </w:rPr>
        <w:t>.</w:t>
      </w:r>
    </w:p>
    <w:tbl>
      <w:tblPr>
        <w:tblStyle w:val="a5"/>
        <w:tblW w:w="9923" w:type="dxa"/>
        <w:tblInd w:w="-176" w:type="dxa"/>
        <w:tblLayout w:type="fixed"/>
        <w:tblLook w:val="04A0"/>
      </w:tblPr>
      <w:tblGrid>
        <w:gridCol w:w="851"/>
        <w:gridCol w:w="9072"/>
      </w:tblGrid>
      <w:tr w:rsidR="003469F5" w:rsidRPr="001220E4" w:rsidTr="003118CA">
        <w:tc>
          <w:tcPr>
            <w:tcW w:w="851" w:type="dxa"/>
          </w:tcPr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 w:rsidRPr="001220E4">
              <w:rPr>
                <w:rStyle w:val="a8"/>
                <w:rFonts w:ascii="Times New Roman" w:hAnsi="Times New Roman" w:cs="Times New Roman"/>
                <w:b/>
                <w:sz w:val="28"/>
                <w:szCs w:val="28"/>
              </w:rPr>
              <w:footnoteReference w:id="1"/>
            </w:r>
          </w:p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2" w:type="dxa"/>
          </w:tcPr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b/>
                <w:sz w:val="28"/>
                <w:szCs w:val="28"/>
              </w:rPr>
              <w:t>Используемый учебник</w:t>
            </w:r>
            <w:r w:rsidRPr="001220E4">
              <w:rPr>
                <w:rStyle w:val="a8"/>
                <w:rFonts w:ascii="Times New Roman" w:hAnsi="Times New Roman" w:cs="Times New Roman"/>
                <w:b/>
                <w:sz w:val="28"/>
                <w:szCs w:val="28"/>
              </w:rPr>
              <w:footnoteReference w:id="2"/>
            </w:r>
          </w:p>
        </w:tc>
      </w:tr>
      <w:tr w:rsidR="003469F5" w:rsidRPr="001220E4" w:rsidTr="003118CA">
        <w:tc>
          <w:tcPr>
            <w:tcW w:w="851" w:type="dxa"/>
          </w:tcPr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72" w:type="dxa"/>
          </w:tcPr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Шурпаева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М.И., Рахимов К.Р.</w:t>
            </w:r>
          </w:p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«Букварь» 1класс</w:t>
            </w:r>
          </w:p>
        </w:tc>
      </w:tr>
      <w:tr w:rsidR="003469F5" w:rsidRPr="001220E4" w:rsidTr="003118CA">
        <w:tc>
          <w:tcPr>
            <w:tcW w:w="851" w:type="dxa"/>
          </w:tcPr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072" w:type="dxa"/>
          </w:tcPr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К.Р.Рахимов, 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А.Г.Абдулгапурова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Лакку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маз». 2 класс.</w:t>
            </w:r>
          </w:p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ООО «Издательство НИИ педагогики.2008»</w:t>
            </w:r>
          </w:p>
        </w:tc>
      </w:tr>
      <w:tr w:rsidR="003469F5" w:rsidRPr="001220E4" w:rsidTr="003118CA">
        <w:tc>
          <w:tcPr>
            <w:tcW w:w="851" w:type="dxa"/>
          </w:tcPr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72" w:type="dxa"/>
          </w:tcPr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К.Р.Рахимов, 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А.Г.Абдулгапурова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Лакку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маз». 2 класс.</w:t>
            </w:r>
          </w:p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ООО «Издательство НИИ педагогики.2008»</w:t>
            </w:r>
          </w:p>
        </w:tc>
      </w:tr>
      <w:tr w:rsidR="003469F5" w:rsidRPr="001220E4" w:rsidTr="003118CA">
        <w:tc>
          <w:tcPr>
            <w:tcW w:w="851" w:type="dxa"/>
          </w:tcPr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72" w:type="dxa"/>
          </w:tcPr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Джидалаев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Н.С., 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Мудунов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А.А., 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Кажлаева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К.М. «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Лакку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маз».4 класс.</w:t>
            </w:r>
          </w:p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Махачкала Дагучпедгиз.1994</w:t>
            </w:r>
          </w:p>
        </w:tc>
      </w:tr>
      <w:tr w:rsidR="003469F5" w:rsidRPr="001220E4" w:rsidTr="003118CA">
        <w:trPr>
          <w:trHeight w:val="984"/>
        </w:trPr>
        <w:tc>
          <w:tcPr>
            <w:tcW w:w="851" w:type="dxa"/>
          </w:tcPr>
          <w:p w:rsidR="003469F5" w:rsidRPr="001220E4" w:rsidRDefault="003469F5" w:rsidP="003118C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:rsidR="003469F5" w:rsidRPr="001220E4" w:rsidRDefault="003469F5" w:rsidP="003118C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2" w:type="dxa"/>
          </w:tcPr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Буржунов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Г.Г, 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Джидалаев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Лакку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маз».5класс.</w:t>
            </w:r>
          </w:p>
          <w:p w:rsidR="003469F5" w:rsidRPr="005A6A6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«Издательство НИИ педагогики 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им.А.А.Т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.» 2003</w:t>
            </w:r>
          </w:p>
        </w:tc>
      </w:tr>
      <w:tr w:rsidR="003469F5" w:rsidRPr="001220E4" w:rsidTr="003118CA">
        <w:trPr>
          <w:trHeight w:val="984"/>
        </w:trPr>
        <w:tc>
          <w:tcPr>
            <w:tcW w:w="851" w:type="dxa"/>
          </w:tcPr>
          <w:p w:rsidR="003469F5" w:rsidRPr="001220E4" w:rsidRDefault="003469F5" w:rsidP="003118C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072" w:type="dxa"/>
          </w:tcPr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Сагидов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А.Г., 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Гусейнаев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А.Г.</w:t>
            </w:r>
          </w:p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Лакрал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литература».5класс</w:t>
            </w:r>
          </w:p>
          <w:p w:rsidR="003469F5" w:rsidRPr="005A6A6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  <w:proofErr w:type="gram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«И</w:t>
            </w:r>
            <w:proofErr w:type="gram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здательство НИИ педагогики 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им.А.А.Т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.» 2003</w:t>
            </w:r>
          </w:p>
        </w:tc>
      </w:tr>
      <w:tr w:rsidR="003469F5" w:rsidRPr="001220E4" w:rsidTr="003118CA">
        <w:trPr>
          <w:trHeight w:val="559"/>
        </w:trPr>
        <w:tc>
          <w:tcPr>
            <w:tcW w:w="851" w:type="dxa"/>
          </w:tcPr>
          <w:p w:rsidR="003469F5" w:rsidRPr="001220E4" w:rsidRDefault="003469F5" w:rsidP="003118C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:rsidR="003469F5" w:rsidRPr="001220E4" w:rsidRDefault="003469F5" w:rsidP="003118C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2" w:type="dxa"/>
          </w:tcPr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Буржунов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Г.Г, 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Абдулаев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М.А. «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Лакку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маз».6 -7класс.</w:t>
            </w:r>
          </w:p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«Издательство НИИ педагогики 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им.А.А.Т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.» 2011</w:t>
            </w:r>
          </w:p>
        </w:tc>
      </w:tr>
      <w:tr w:rsidR="003469F5" w:rsidRPr="001220E4" w:rsidTr="003118CA">
        <w:trPr>
          <w:trHeight w:val="750"/>
        </w:trPr>
        <w:tc>
          <w:tcPr>
            <w:tcW w:w="851" w:type="dxa"/>
          </w:tcPr>
          <w:p w:rsidR="003469F5" w:rsidRPr="001220E4" w:rsidRDefault="003469F5" w:rsidP="003118C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072" w:type="dxa"/>
          </w:tcPr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Халилов Х.М., Фаталиев А.Г.</w:t>
            </w:r>
          </w:p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Лакрал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литература».6 класс</w:t>
            </w:r>
          </w:p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ООО «Издательство НИИ педагогики 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им.А.А.Т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.» 2006</w:t>
            </w:r>
          </w:p>
        </w:tc>
      </w:tr>
      <w:tr w:rsidR="003469F5" w:rsidRPr="001220E4" w:rsidTr="003118CA">
        <w:tc>
          <w:tcPr>
            <w:tcW w:w="851" w:type="dxa"/>
          </w:tcPr>
          <w:p w:rsidR="003469F5" w:rsidRPr="001220E4" w:rsidRDefault="003469F5" w:rsidP="003118C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:rsidR="003469F5" w:rsidRPr="001220E4" w:rsidRDefault="003469F5" w:rsidP="003118C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2" w:type="dxa"/>
          </w:tcPr>
          <w:p w:rsidR="003469F5" w:rsidRPr="001220E4" w:rsidRDefault="003469F5" w:rsidP="003118C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Буржунов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Г.Г, 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Абдулаев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М.А. «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Лакку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маз».6-7 класс. «Издательство НИИ педагогики 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им.А.А.Т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.» 2011</w:t>
            </w:r>
          </w:p>
        </w:tc>
      </w:tr>
      <w:tr w:rsidR="003469F5" w:rsidRPr="001220E4" w:rsidTr="003118CA">
        <w:tc>
          <w:tcPr>
            <w:tcW w:w="851" w:type="dxa"/>
          </w:tcPr>
          <w:p w:rsidR="003469F5" w:rsidRPr="001220E4" w:rsidRDefault="003469F5" w:rsidP="003118C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:rsidR="003469F5" w:rsidRPr="001220E4" w:rsidRDefault="003469F5" w:rsidP="003118C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72" w:type="dxa"/>
          </w:tcPr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Магдиева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М.Ф., Фаталиева П.Х.</w:t>
            </w:r>
          </w:p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Лакрал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 литература».7 класс</w:t>
            </w:r>
          </w:p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ООО «Издательство НИИ педагогики 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им.А.А.Т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.» 1999</w:t>
            </w:r>
          </w:p>
        </w:tc>
      </w:tr>
      <w:tr w:rsidR="003469F5" w:rsidRPr="001220E4" w:rsidTr="003118CA">
        <w:tc>
          <w:tcPr>
            <w:tcW w:w="851" w:type="dxa"/>
          </w:tcPr>
          <w:p w:rsidR="003469F5" w:rsidRPr="001220E4" w:rsidRDefault="003469F5" w:rsidP="003118C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072" w:type="dxa"/>
          </w:tcPr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Муркелинский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Г.Б. «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Лакку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маз».8 класс.</w:t>
            </w:r>
          </w:p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Махачкала Дагучпедгиз.1955</w:t>
            </w:r>
          </w:p>
        </w:tc>
      </w:tr>
      <w:tr w:rsidR="003469F5" w:rsidRPr="001220E4" w:rsidTr="003118CA">
        <w:tc>
          <w:tcPr>
            <w:tcW w:w="851" w:type="dxa"/>
          </w:tcPr>
          <w:p w:rsidR="003469F5" w:rsidRPr="001220E4" w:rsidRDefault="003469F5" w:rsidP="003118C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072" w:type="dxa"/>
          </w:tcPr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Муркелинский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Г.Б. «</w:t>
            </w:r>
            <w:proofErr w:type="spellStart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Лакку</w:t>
            </w:r>
            <w:proofErr w:type="spellEnd"/>
            <w:r w:rsidRPr="001220E4">
              <w:rPr>
                <w:rFonts w:ascii="Times New Roman" w:hAnsi="Times New Roman" w:cs="Times New Roman"/>
                <w:sz w:val="28"/>
                <w:szCs w:val="28"/>
              </w:rPr>
              <w:t xml:space="preserve"> маз».9 класс.</w:t>
            </w:r>
          </w:p>
          <w:p w:rsidR="003469F5" w:rsidRPr="001220E4" w:rsidRDefault="003469F5" w:rsidP="003118CA">
            <w:pPr>
              <w:pStyle w:val="a4"/>
              <w:tabs>
                <w:tab w:val="left" w:pos="5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20E4">
              <w:rPr>
                <w:rFonts w:ascii="Times New Roman" w:hAnsi="Times New Roman" w:cs="Times New Roman"/>
                <w:sz w:val="28"/>
                <w:szCs w:val="28"/>
              </w:rPr>
              <w:t>Махачкала Дагучпедгиз.1955</w:t>
            </w:r>
          </w:p>
        </w:tc>
      </w:tr>
    </w:tbl>
    <w:p w:rsidR="003469F5" w:rsidRPr="005A6A64" w:rsidRDefault="003469F5" w:rsidP="003469F5">
      <w:pPr>
        <w:pStyle w:val="a4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Модул</w:t>
      </w:r>
      <w:r>
        <w:rPr>
          <w:color w:val="000000"/>
          <w:sz w:val="28"/>
          <w:szCs w:val="28"/>
        </w:rPr>
        <w:t>ь «</w:t>
      </w:r>
      <w:proofErr w:type="spellStart"/>
      <w:r>
        <w:rPr>
          <w:color w:val="000000"/>
          <w:sz w:val="28"/>
          <w:szCs w:val="28"/>
        </w:rPr>
        <w:t>Лакская</w:t>
      </w:r>
      <w:proofErr w:type="spellEnd"/>
      <w:r>
        <w:rPr>
          <w:color w:val="000000"/>
          <w:sz w:val="28"/>
          <w:szCs w:val="28"/>
        </w:rPr>
        <w:t xml:space="preserve"> литература</w:t>
      </w:r>
      <w:r w:rsidRPr="00E34308">
        <w:rPr>
          <w:color w:val="000000"/>
          <w:sz w:val="28"/>
          <w:szCs w:val="28"/>
        </w:rPr>
        <w:t xml:space="preserve">» — один из предметов в обучении школьников. Он формирует </w:t>
      </w:r>
      <w:proofErr w:type="spellStart"/>
      <w:r w:rsidRPr="00E34308">
        <w:rPr>
          <w:color w:val="000000"/>
          <w:sz w:val="28"/>
          <w:szCs w:val="28"/>
        </w:rPr>
        <w:t>общеучебный</w:t>
      </w:r>
      <w:proofErr w:type="spellEnd"/>
      <w:r w:rsidRPr="00E34308">
        <w:rPr>
          <w:color w:val="000000"/>
          <w:sz w:val="28"/>
          <w:szCs w:val="28"/>
        </w:rPr>
        <w:t xml:space="preserve"> навык чтения и умение ра</w:t>
      </w:r>
      <w:r>
        <w:rPr>
          <w:color w:val="000000"/>
          <w:sz w:val="28"/>
          <w:szCs w:val="28"/>
        </w:rPr>
        <w:t xml:space="preserve">ботать с текстом на родном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ском</w:t>
      </w:r>
      <w:proofErr w:type="spellEnd"/>
      <w:r w:rsidRPr="00E34308">
        <w:rPr>
          <w:color w:val="000000"/>
          <w:sz w:val="28"/>
          <w:szCs w:val="28"/>
        </w:rPr>
        <w:t xml:space="preserve"> языке, пробуждает интерес к чтению художественной литературы и способствует общему развитию ребёнка, его духовно-нравственному и эстетическому воспитанию.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Успешно</w:t>
      </w:r>
      <w:r>
        <w:rPr>
          <w:color w:val="000000"/>
          <w:sz w:val="28"/>
          <w:szCs w:val="28"/>
        </w:rPr>
        <w:t xml:space="preserve">сть изучения курса родного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ского</w:t>
      </w:r>
      <w:proofErr w:type="spellEnd"/>
      <w:r w:rsidRPr="00E34308">
        <w:rPr>
          <w:color w:val="000000"/>
          <w:sz w:val="28"/>
          <w:szCs w:val="28"/>
        </w:rPr>
        <w:t xml:space="preserve"> языка обеспечивает резуль</w:t>
      </w:r>
      <w:r>
        <w:rPr>
          <w:color w:val="000000"/>
          <w:sz w:val="28"/>
          <w:szCs w:val="28"/>
        </w:rPr>
        <w:t xml:space="preserve">тативность по другим предметам </w:t>
      </w:r>
      <w:r w:rsidRPr="00E34308">
        <w:rPr>
          <w:color w:val="000000"/>
          <w:sz w:val="28"/>
          <w:szCs w:val="28"/>
        </w:rPr>
        <w:t xml:space="preserve"> школы.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Курс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ского</w:t>
      </w:r>
      <w:proofErr w:type="spellEnd"/>
      <w:r w:rsidRPr="00E34308">
        <w:rPr>
          <w:color w:val="000000"/>
          <w:sz w:val="28"/>
          <w:szCs w:val="28"/>
        </w:rPr>
        <w:t xml:space="preserve"> литературного чтения направлен на достижение следующих</w:t>
      </w:r>
      <w:r w:rsidR="00AA1763">
        <w:rPr>
          <w:color w:val="000000"/>
          <w:sz w:val="28"/>
          <w:szCs w:val="28"/>
        </w:rPr>
        <w:t xml:space="preserve"> </w:t>
      </w:r>
      <w:r w:rsidRPr="00E34308">
        <w:rPr>
          <w:b/>
          <w:bCs/>
          <w:color w:val="000000"/>
          <w:sz w:val="28"/>
          <w:szCs w:val="28"/>
        </w:rPr>
        <w:t>целей: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—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 xml:space="preserve">овладение осознанным, правильным, беглым </w:t>
      </w:r>
      <w:r>
        <w:rPr>
          <w:color w:val="000000"/>
          <w:sz w:val="28"/>
          <w:szCs w:val="28"/>
        </w:rPr>
        <w:t xml:space="preserve">и выразительным чтением на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ском</w:t>
      </w:r>
      <w:proofErr w:type="spellEnd"/>
      <w:r w:rsidRPr="00E34308">
        <w:rPr>
          <w:color w:val="000000"/>
          <w:sz w:val="28"/>
          <w:szCs w:val="28"/>
        </w:rPr>
        <w:t xml:space="preserve"> языке; совершенствование всех видов речевой деятельности, обеспечивающих умение работать с разными видами текстов; развитие интереса к чтению и книге на родном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ском</w:t>
      </w:r>
      <w:proofErr w:type="spellEnd"/>
      <w:r w:rsidRPr="00E34308">
        <w:rPr>
          <w:color w:val="000000"/>
          <w:sz w:val="28"/>
          <w:szCs w:val="28"/>
        </w:rPr>
        <w:t xml:space="preserve"> языке; формирование </w:t>
      </w:r>
      <w:r w:rsidRPr="00E34308">
        <w:rPr>
          <w:color w:val="000000"/>
          <w:sz w:val="28"/>
          <w:szCs w:val="28"/>
        </w:rPr>
        <w:lastRenderedPageBreak/>
        <w:t>читательского кругозора и приобретение опыта в выборе книг и самостоятельной читательской деятельности;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—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 xml:space="preserve">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 на родном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ском</w:t>
      </w:r>
      <w:proofErr w:type="spellEnd"/>
      <w:r w:rsidRPr="00E34308">
        <w:rPr>
          <w:color w:val="000000"/>
          <w:sz w:val="28"/>
          <w:szCs w:val="28"/>
        </w:rPr>
        <w:t xml:space="preserve"> языке;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—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 xml:space="preserve">обогащение нравственного опыта младших школьников средствами художественной литературы; формирование нравственных представлений о добре, дружбе, правде и ответственности; воспитание интереса и уважения к родному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скому</w:t>
      </w:r>
      <w:proofErr w:type="spellEnd"/>
      <w:r w:rsidRPr="00E34308">
        <w:rPr>
          <w:color w:val="000000"/>
          <w:sz w:val="28"/>
          <w:szCs w:val="28"/>
        </w:rPr>
        <w:t xml:space="preserve"> языку так же культуре народов многонациональной России и других стран.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ское</w:t>
      </w:r>
      <w:proofErr w:type="spellEnd"/>
      <w:r w:rsidRPr="00E34308">
        <w:rPr>
          <w:color w:val="000000"/>
          <w:sz w:val="28"/>
          <w:szCs w:val="28"/>
        </w:rPr>
        <w:t xml:space="preserve"> литературное чтение как учебный предмет в начальной школе имеет большое значение в решении задач не только обучения, но и воспитания.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Знакомство учащихся с доступными их возрасту художественными произведениями, духовно-нравственное и эстетическое содержание которых активно влияет на чувства, сознание и волю читателя, способствует формированию личных качеств, соответствующих национальным и общечеловеческим ценностям. Ориентация учащихся на моральные нормы развивает у них умение соотносить свои поступки с этическими принципами поведения культурного человека, формирует навыки доброжелательного сотрудничества.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Важнейшим аспектом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ского</w:t>
      </w:r>
      <w:proofErr w:type="spellEnd"/>
      <w:r w:rsidRPr="00E34308">
        <w:rPr>
          <w:color w:val="000000"/>
          <w:sz w:val="28"/>
          <w:szCs w:val="28"/>
        </w:rPr>
        <w:t xml:space="preserve"> литературного чтения является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В процессе освоения курса у младших школьников повышается уровень коммуникативной культуры: формируются умения составлять диалоги, высказывать со</w:t>
      </w:r>
      <w:r>
        <w:rPr>
          <w:color w:val="000000"/>
          <w:sz w:val="28"/>
          <w:szCs w:val="28"/>
        </w:rPr>
        <w:t xml:space="preserve">бственное мнение на родном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ском</w:t>
      </w:r>
      <w:proofErr w:type="spellEnd"/>
      <w:r w:rsidRPr="00E34308">
        <w:rPr>
          <w:color w:val="000000"/>
          <w:sz w:val="28"/>
          <w:szCs w:val="28"/>
        </w:rPr>
        <w:t xml:space="preserve"> языке,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уроках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ского</w:t>
      </w:r>
      <w:proofErr w:type="spellEnd"/>
      <w:r w:rsidRPr="00E34308">
        <w:rPr>
          <w:color w:val="000000"/>
          <w:sz w:val="28"/>
          <w:szCs w:val="28"/>
        </w:rPr>
        <w:t xml:space="preserve">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работы с текстом, пониманием прочитанного и прослушанного произведения, знанием книг, умением их самостоятельно выбрать и оценить.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Курс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ского</w:t>
      </w:r>
      <w:proofErr w:type="spellEnd"/>
      <w:r w:rsidRPr="00E34308">
        <w:rPr>
          <w:color w:val="000000"/>
          <w:sz w:val="28"/>
          <w:szCs w:val="28"/>
        </w:rPr>
        <w:t xml:space="preserve"> литературного чтения пробуждает интерес учащихся к чтению художественных произведений. Внимание начинающего читателя </w:t>
      </w:r>
      <w:r w:rsidRPr="00E34308">
        <w:rPr>
          <w:color w:val="000000"/>
          <w:sz w:val="28"/>
          <w:szCs w:val="28"/>
        </w:rPr>
        <w:lastRenderedPageBreak/>
        <w:t>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 родного языка.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Изучение предмета «</w:t>
      </w:r>
      <w:proofErr w:type="spellStart"/>
      <w:r>
        <w:rPr>
          <w:color w:val="000000"/>
          <w:sz w:val="28"/>
          <w:szCs w:val="28"/>
        </w:rPr>
        <w:t>Лакское</w:t>
      </w:r>
      <w:proofErr w:type="spellEnd"/>
      <w:r>
        <w:rPr>
          <w:color w:val="000000"/>
          <w:sz w:val="28"/>
          <w:szCs w:val="28"/>
        </w:rPr>
        <w:t xml:space="preserve">  литературное чтение</w:t>
      </w:r>
      <w:r w:rsidRPr="00E34308">
        <w:rPr>
          <w:color w:val="000000"/>
          <w:sz w:val="28"/>
          <w:szCs w:val="28"/>
        </w:rPr>
        <w:t>» решает множество важнейших задач начального обучения и готовит младшего школьника к успешному обучению в средней школе.</w:t>
      </w:r>
    </w:p>
    <w:p w:rsidR="003469F5" w:rsidRPr="00E34308" w:rsidRDefault="003469F5" w:rsidP="003469F5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Общая характеристика модул</w:t>
      </w:r>
      <w:r>
        <w:rPr>
          <w:b/>
          <w:bCs/>
          <w:color w:val="000000"/>
          <w:sz w:val="28"/>
          <w:szCs w:val="28"/>
        </w:rPr>
        <w:t>я «</w:t>
      </w:r>
      <w:proofErr w:type="spellStart"/>
      <w:r>
        <w:rPr>
          <w:b/>
          <w:bCs/>
          <w:color w:val="000000"/>
          <w:sz w:val="28"/>
          <w:szCs w:val="28"/>
        </w:rPr>
        <w:t>Лакская</w:t>
      </w:r>
      <w:proofErr w:type="spellEnd"/>
      <w:r>
        <w:rPr>
          <w:b/>
          <w:bCs/>
          <w:color w:val="000000"/>
          <w:sz w:val="28"/>
          <w:szCs w:val="28"/>
        </w:rPr>
        <w:t xml:space="preserve"> литература</w:t>
      </w:r>
      <w:r w:rsidRPr="00E34308">
        <w:rPr>
          <w:b/>
          <w:bCs/>
          <w:color w:val="000000"/>
          <w:sz w:val="28"/>
          <w:szCs w:val="28"/>
        </w:rPr>
        <w:t>»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Лакская</w:t>
      </w:r>
      <w:proofErr w:type="spellEnd"/>
      <w:r>
        <w:rPr>
          <w:color w:val="000000"/>
          <w:sz w:val="28"/>
          <w:szCs w:val="28"/>
        </w:rPr>
        <w:t xml:space="preserve"> литература</w:t>
      </w:r>
      <w:r w:rsidRPr="00E34308">
        <w:rPr>
          <w:color w:val="000000"/>
          <w:sz w:val="28"/>
          <w:szCs w:val="28"/>
        </w:rPr>
        <w:t>» как систематический курс начинается с 1 класса сразу после обучения грамоте.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Раздел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b/>
          <w:bCs/>
          <w:color w:val="000000"/>
          <w:sz w:val="28"/>
          <w:szCs w:val="28"/>
        </w:rPr>
        <w:t>«Круг детского чтения»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включает произведения у</w:t>
      </w:r>
      <w:r>
        <w:rPr>
          <w:color w:val="000000"/>
          <w:sz w:val="28"/>
          <w:szCs w:val="28"/>
        </w:rPr>
        <w:t xml:space="preserve">стного творчества народов Дагестана, произведения  поэтов - писателей 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ской</w:t>
      </w:r>
      <w:proofErr w:type="spellEnd"/>
      <w:r w:rsidRPr="00E34308">
        <w:rPr>
          <w:color w:val="000000"/>
          <w:sz w:val="28"/>
          <w:szCs w:val="28"/>
        </w:rPr>
        <w:t xml:space="preserve"> литературы (художественные и научно-познавательные). Программа включает все основные литературные жанры:</w:t>
      </w:r>
      <w:r>
        <w:rPr>
          <w:color w:val="000000"/>
          <w:sz w:val="28"/>
          <w:szCs w:val="28"/>
        </w:rPr>
        <w:t xml:space="preserve"> сказки, стихи, рассказы, </w:t>
      </w:r>
      <w:r w:rsidRPr="00E34308">
        <w:rPr>
          <w:color w:val="000000"/>
          <w:sz w:val="28"/>
          <w:szCs w:val="28"/>
        </w:rPr>
        <w:t xml:space="preserve"> драматические произведения.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Учащиеся работают с книгами, учатся выбирать их по своим интересам. Новые книги пополняют знания об окружающем мире, жизни сверстников, об их отношении друг к другу, труду, к Родине. В процессе обучения обогащается социально-нравственный и эстетический опыт ребёнка, формируя у школьников читательскую самостоятельность.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Раздел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b/>
          <w:bCs/>
          <w:color w:val="000000"/>
          <w:sz w:val="28"/>
          <w:szCs w:val="28"/>
        </w:rPr>
        <w:t>«Виды речевой и читательской деятельности»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включает все виды речевой и читательской деятельности (умение читать, слушать, г</w:t>
      </w:r>
      <w:r>
        <w:rPr>
          <w:color w:val="000000"/>
          <w:sz w:val="28"/>
          <w:szCs w:val="28"/>
        </w:rPr>
        <w:t xml:space="preserve">оворить и писать на родном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ском</w:t>
      </w:r>
      <w:proofErr w:type="spellEnd"/>
      <w:r w:rsidRPr="00E34308">
        <w:rPr>
          <w:color w:val="000000"/>
          <w:sz w:val="28"/>
          <w:szCs w:val="28"/>
        </w:rPr>
        <w:t xml:space="preserve"> языке) и работу с разными видами текстов. Раздел направлен на формирование речевой культуры учащихся, на совершенствование коммуникативных навыков, главным из которы</w:t>
      </w:r>
      <w:r>
        <w:rPr>
          <w:color w:val="000000"/>
          <w:sz w:val="28"/>
          <w:szCs w:val="28"/>
        </w:rPr>
        <w:t xml:space="preserve">х является навык чтения на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ском</w:t>
      </w:r>
      <w:proofErr w:type="spellEnd"/>
      <w:r w:rsidRPr="00E34308">
        <w:rPr>
          <w:color w:val="000000"/>
          <w:sz w:val="28"/>
          <w:szCs w:val="28"/>
        </w:rPr>
        <w:t xml:space="preserve"> языке.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На основе чтения и анализа прочитанного текста учащиеся осмысливают поступки, характер и речь героя, составляют его характеристику, обсуждают мотивы поведения героя, соотнося их с нормами морали, осознают духовно-нравственный смысл прочитанного произведения.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Описание места учебного предмета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ское</w:t>
      </w:r>
      <w:proofErr w:type="spellEnd"/>
      <w:r w:rsidRPr="00E34308">
        <w:rPr>
          <w:color w:val="000000"/>
          <w:sz w:val="28"/>
          <w:szCs w:val="28"/>
        </w:rPr>
        <w:t xml:space="preserve"> литературное чтение относится к образовательной </w:t>
      </w:r>
      <w:r>
        <w:rPr>
          <w:color w:val="000000"/>
          <w:sz w:val="28"/>
          <w:szCs w:val="28"/>
        </w:rPr>
        <w:t>области «Филология», изучается 2</w:t>
      </w:r>
      <w:r w:rsidRPr="00E34308">
        <w:rPr>
          <w:color w:val="000000"/>
          <w:sz w:val="28"/>
          <w:szCs w:val="28"/>
        </w:rPr>
        <w:t xml:space="preserve"> час</w:t>
      </w:r>
      <w:r>
        <w:rPr>
          <w:color w:val="000000"/>
          <w:sz w:val="28"/>
          <w:szCs w:val="28"/>
        </w:rPr>
        <w:t>а в неделю с 1 по 9 классы.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Описание ценностных ориентиров содержания учебного предмета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Ценность жизни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– признание человеческой жизни величайшей ценностью, что реализуется в отношении к другим людям и к природе.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Ценность добра –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 xml:space="preserve">направленность на развитие и сохранение жизни через </w:t>
      </w:r>
      <w:proofErr w:type="gramStart"/>
      <w:r w:rsidRPr="00E34308">
        <w:rPr>
          <w:color w:val="000000"/>
          <w:sz w:val="28"/>
          <w:szCs w:val="28"/>
        </w:rPr>
        <w:t>сострадание</w:t>
      </w:r>
      <w:proofErr w:type="gramEnd"/>
      <w:r w:rsidRPr="00E34308">
        <w:rPr>
          <w:color w:val="000000"/>
          <w:sz w:val="28"/>
          <w:szCs w:val="28"/>
        </w:rPr>
        <w:t xml:space="preserve"> и милосердие как проявление любви.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lastRenderedPageBreak/>
        <w:t>Ценность свободы, чести и достоинства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как основа современных принципов и правил межличностных отношений.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Ценность природы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основывается на общечеловеческой ценности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бережное отношение к природе через тексты художественных и научно-популярных произведений литературы.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Ценность красоты и гармонии –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основа эстетического воспитания через приобщение ребёнка к литературе как виду искусства. Это ценность стремления к гармонии, к идеалу.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Ценность истины –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 xml:space="preserve">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установления истины, само </w:t>
      </w:r>
      <w:proofErr w:type="gramStart"/>
      <w:r w:rsidRPr="00E34308">
        <w:rPr>
          <w:color w:val="000000"/>
          <w:sz w:val="28"/>
          <w:szCs w:val="28"/>
        </w:rPr>
        <w:t>-п</w:t>
      </w:r>
      <w:proofErr w:type="gramEnd"/>
      <w:r w:rsidRPr="00E34308">
        <w:rPr>
          <w:color w:val="000000"/>
          <w:sz w:val="28"/>
          <w:szCs w:val="28"/>
        </w:rPr>
        <w:t>ознание как ценность – одна из задач образования, в том числе литературного.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Ценность семьи.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 xml:space="preserve">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</w:t>
      </w:r>
      <w:proofErr w:type="gramStart"/>
      <w:r w:rsidRPr="00E34308">
        <w:rPr>
          <w:color w:val="000000"/>
          <w:sz w:val="28"/>
          <w:szCs w:val="28"/>
        </w:rPr>
        <w:t>близким</w:t>
      </w:r>
      <w:proofErr w:type="gramEnd"/>
      <w:r w:rsidRPr="00E34308">
        <w:rPr>
          <w:color w:val="000000"/>
          <w:sz w:val="28"/>
          <w:szCs w:val="28"/>
        </w:rPr>
        <w:t>, чувства любви, благодарности, взаимной ответственности.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Ценность труда и творчества.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самостоятельность, формируется ценностное отношение к труду в целом и к литературному труду, чтению на родном языке в частности.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Ценность гражданственности –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осознание себя как члена общества, народа, страны, государства; чувство ответственности за настоящее и будущее своей страны. Привитие через содержание предмета интереса к своему родному языку: её истории, культуре, её жизни и её народу.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Ценность патриотизма.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Любо</w:t>
      </w:r>
      <w:r>
        <w:rPr>
          <w:color w:val="000000"/>
          <w:sz w:val="28"/>
          <w:szCs w:val="28"/>
        </w:rPr>
        <w:t>вь к России, Республике  Даге</w:t>
      </w:r>
      <w:r w:rsidRPr="00E34308">
        <w:rPr>
          <w:color w:val="000000"/>
          <w:sz w:val="28"/>
          <w:szCs w:val="28"/>
        </w:rPr>
        <w:t>стан</w:t>
      </w:r>
      <w:r>
        <w:rPr>
          <w:color w:val="000000"/>
          <w:sz w:val="28"/>
          <w:szCs w:val="28"/>
        </w:rPr>
        <w:t>,</w:t>
      </w:r>
      <w:r w:rsidRPr="00E34308">
        <w:rPr>
          <w:color w:val="000000"/>
          <w:sz w:val="28"/>
          <w:szCs w:val="28"/>
        </w:rPr>
        <w:t xml:space="preserve"> активный интерес к её прошлому и настоящему, готовность служить ей.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Ценность человечества.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:rsidR="00AA1763" w:rsidRDefault="00AA1763" w:rsidP="003469F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AA1763" w:rsidRDefault="00AA1763" w:rsidP="003469F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AA1763" w:rsidRDefault="00AA1763" w:rsidP="003469F5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lastRenderedPageBreak/>
        <w:t>Результаты освоения учебного предмета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Личностные результаты: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1) формирование чувства гордости за свой народ, своим родным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ским</w:t>
      </w:r>
      <w:proofErr w:type="spellEnd"/>
      <w:r w:rsidRPr="00E34308">
        <w:rPr>
          <w:color w:val="000000"/>
          <w:sz w:val="28"/>
          <w:szCs w:val="28"/>
        </w:rPr>
        <w:t xml:space="preserve"> языком, становление </w:t>
      </w:r>
      <w:proofErr w:type="gramStart"/>
      <w:r w:rsidRPr="00E34308">
        <w:rPr>
          <w:color w:val="000000"/>
          <w:sz w:val="28"/>
          <w:szCs w:val="28"/>
        </w:rPr>
        <w:t>гуманистических</w:t>
      </w:r>
      <w:proofErr w:type="gramEnd"/>
      <w:r w:rsidRPr="00E34308">
        <w:rPr>
          <w:color w:val="000000"/>
          <w:sz w:val="28"/>
          <w:szCs w:val="28"/>
        </w:rPr>
        <w:t xml:space="preserve"> и демократических ценностных ориентации многонационального российского общества;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3)</w:t>
      </w:r>
      <w:r w:rsidR="00AA1763">
        <w:rPr>
          <w:color w:val="000000"/>
          <w:sz w:val="28"/>
          <w:szCs w:val="28"/>
        </w:rPr>
        <w:t xml:space="preserve"> </w:t>
      </w:r>
      <w:r w:rsidRPr="00E34308">
        <w:rPr>
          <w:color w:val="000000"/>
          <w:sz w:val="28"/>
          <w:szCs w:val="28"/>
        </w:rPr>
        <w:t>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 на родном языке;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6) овладение начальными навыками адаптации к школе, к школьному коллективу;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9) развитие навыков сотрудничества </w:t>
      </w:r>
      <w:proofErr w:type="gramStart"/>
      <w:r w:rsidRPr="00E34308">
        <w:rPr>
          <w:color w:val="000000"/>
          <w:sz w:val="28"/>
          <w:szCs w:val="28"/>
        </w:rPr>
        <w:t>со</w:t>
      </w:r>
      <w:proofErr w:type="gramEnd"/>
      <w:r w:rsidRPr="00E34308">
        <w:rPr>
          <w:color w:val="000000"/>
          <w:sz w:val="28"/>
          <w:szCs w:val="28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proofErr w:type="spellStart"/>
      <w:r w:rsidRPr="00E34308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E34308">
        <w:rPr>
          <w:b/>
          <w:bCs/>
          <w:color w:val="000000"/>
          <w:sz w:val="28"/>
          <w:szCs w:val="28"/>
        </w:rPr>
        <w:t xml:space="preserve"> результаты: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2) освоение способами решения проблем творческого и поискового характера;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lastRenderedPageBreak/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5) использование знаково-символических сре</w:t>
      </w:r>
      <w:proofErr w:type="gramStart"/>
      <w:r w:rsidRPr="00E34308">
        <w:rPr>
          <w:color w:val="000000"/>
          <w:sz w:val="28"/>
          <w:szCs w:val="28"/>
        </w:rPr>
        <w:t>дств пр</w:t>
      </w:r>
      <w:proofErr w:type="gramEnd"/>
      <w:r w:rsidRPr="00E34308">
        <w:rPr>
          <w:color w:val="000000"/>
          <w:sz w:val="28"/>
          <w:szCs w:val="28"/>
        </w:rPr>
        <w:t>едставления информации о книгах;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6) активное использование речевых сре</w:t>
      </w:r>
      <w:proofErr w:type="gramStart"/>
      <w:r w:rsidRPr="00E34308">
        <w:rPr>
          <w:color w:val="000000"/>
          <w:sz w:val="28"/>
          <w:szCs w:val="28"/>
        </w:rPr>
        <w:t>дств дл</w:t>
      </w:r>
      <w:proofErr w:type="gramEnd"/>
      <w:r w:rsidRPr="00E34308">
        <w:rPr>
          <w:color w:val="000000"/>
          <w:sz w:val="28"/>
          <w:szCs w:val="28"/>
        </w:rPr>
        <w:t>я решения коммуникативных и познавательных задач;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7) 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E34308">
        <w:rPr>
          <w:color w:val="000000"/>
          <w:sz w:val="28"/>
          <w:szCs w:val="28"/>
        </w:rPr>
        <w:t>8)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  <w:proofErr w:type="gramEnd"/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10)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</w:t>
      </w:r>
      <w:r w:rsidRPr="00E34308">
        <w:rPr>
          <w:rStyle w:val="apple-converted-space"/>
          <w:color w:val="000000"/>
          <w:sz w:val="28"/>
          <w:szCs w:val="28"/>
          <w:vertAlign w:val="superscript"/>
        </w:rPr>
        <w:t> </w:t>
      </w:r>
      <w:r w:rsidRPr="00E34308">
        <w:rPr>
          <w:color w:val="000000"/>
          <w:sz w:val="28"/>
          <w:szCs w:val="28"/>
        </w:rPr>
        <w:t>оценку событий;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11) 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3469F5" w:rsidRDefault="003469F5" w:rsidP="003469F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E34308">
        <w:rPr>
          <w:color w:val="000000"/>
          <w:sz w:val="28"/>
          <w:szCs w:val="28"/>
        </w:rPr>
        <w:t>12) готовность конструктивно разрешать конфликты посредством учёта интересов сторон и сотрудничества.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3469F5" w:rsidRDefault="003469F5" w:rsidP="003469F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Достаточность учебной и учебно-методической литературы</w:t>
      </w:r>
    </w:p>
    <w:tbl>
      <w:tblPr>
        <w:tblStyle w:val="a5"/>
        <w:tblW w:w="0" w:type="auto"/>
        <w:tblLook w:val="04A0"/>
      </w:tblPr>
      <w:tblGrid>
        <w:gridCol w:w="3156"/>
        <w:gridCol w:w="3216"/>
        <w:gridCol w:w="3199"/>
      </w:tblGrid>
      <w:tr w:rsidR="003469F5" w:rsidTr="003118CA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F5" w:rsidRDefault="003469F5" w:rsidP="003118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  <w:r>
              <w:rPr>
                <w:rStyle w:val="a8"/>
                <w:rFonts w:ascii="Times New Roman" w:hAnsi="Times New Roman" w:cs="Times New Roman"/>
                <w:b/>
                <w:sz w:val="28"/>
                <w:szCs w:val="28"/>
              </w:rPr>
              <w:footnoteReference w:id="3"/>
            </w:r>
          </w:p>
          <w:p w:rsidR="003469F5" w:rsidRDefault="003469F5" w:rsidP="003118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учебников в библиотеке</w:t>
            </w:r>
          </w:p>
        </w:tc>
      </w:tr>
      <w:tr w:rsidR="003469F5" w:rsidTr="003118CA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3469F5" w:rsidTr="003118CA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469F5" w:rsidTr="003118CA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 учебников</w:t>
            </w:r>
          </w:p>
        </w:tc>
      </w:tr>
      <w:tr w:rsidR="003469F5" w:rsidTr="003118CA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3469F5" w:rsidTr="003118CA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 учебников 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лакскому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языку , 18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лакской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литературе </w:t>
            </w:r>
          </w:p>
        </w:tc>
      </w:tr>
      <w:tr w:rsidR="003469F5" w:rsidTr="003118CA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лакской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литературе,</w:t>
            </w:r>
          </w:p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4-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лакскому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языку</w:t>
            </w:r>
          </w:p>
        </w:tc>
      </w:tr>
      <w:tr w:rsidR="003469F5" w:rsidTr="003118CA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4-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лакской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литература</w:t>
            </w:r>
          </w:p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лакскому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языку</w:t>
            </w:r>
          </w:p>
        </w:tc>
      </w:tr>
      <w:tr w:rsidR="003469F5" w:rsidTr="003118CA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лакскому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языку</w:t>
            </w:r>
          </w:p>
        </w:tc>
      </w:tr>
      <w:tr w:rsidR="003469F5" w:rsidTr="003118CA"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9F5" w:rsidRDefault="003469F5" w:rsidP="003118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3-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лакскому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языку</w:t>
            </w:r>
          </w:p>
        </w:tc>
      </w:tr>
    </w:tbl>
    <w:p w:rsidR="003469F5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E34308">
        <w:rPr>
          <w:b/>
          <w:bCs/>
          <w:color w:val="000000"/>
          <w:sz w:val="28"/>
          <w:szCs w:val="28"/>
        </w:rPr>
        <w:t>Общая харак</w:t>
      </w:r>
      <w:r>
        <w:rPr>
          <w:b/>
          <w:bCs/>
          <w:color w:val="000000"/>
          <w:sz w:val="28"/>
          <w:szCs w:val="28"/>
        </w:rPr>
        <w:t>теристика модуля « Родной (</w:t>
      </w:r>
      <w:proofErr w:type="spellStart"/>
      <w:r>
        <w:rPr>
          <w:b/>
          <w:bCs/>
          <w:color w:val="000000"/>
          <w:sz w:val="28"/>
          <w:szCs w:val="28"/>
        </w:rPr>
        <w:t>лак</w:t>
      </w:r>
      <w:r w:rsidRPr="00E34308">
        <w:rPr>
          <w:b/>
          <w:bCs/>
          <w:color w:val="000000"/>
          <w:sz w:val="28"/>
          <w:szCs w:val="28"/>
        </w:rPr>
        <w:t>ский</w:t>
      </w:r>
      <w:proofErr w:type="spellEnd"/>
      <w:r w:rsidRPr="00E34308">
        <w:rPr>
          <w:b/>
          <w:bCs/>
          <w:color w:val="000000"/>
          <w:sz w:val="28"/>
          <w:szCs w:val="28"/>
        </w:rPr>
        <w:t>) язык».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Модуль родного (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ского</w:t>
      </w:r>
      <w:proofErr w:type="spellEnd"/>
      <w:r w:rsidRPr="00E34308">
        <w:rPr>
          <w:color w:val="000000"/>
          <w:sz w:val="28"/>
          <w:szCs w:val="28"/>
        </w:rPr>
        <w:t>) языка начинается с обучения грамоте. Обучение грамоте направлено на формирование навыка чтения и основ элементарного графического навыка, развитие речевых умений, обогащение и активизацию словаря, совершенствование фонематического слуха, осуществление грамматико-орфографической пропедевтики. Задачи обучения грамоте решаются на уроках обучения чтению и на уроках обучения письму. Обучение письму идёт параллельно с обучением чтению. Содержание обучения грамоте обеспечивает решение основных задач трёх его периодов: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i/>
          <w:iCs/>
          <w:color w:val="000000"/>
          <w:sz w:val="28"/>
          <w:szCs w:val="28"/>
        </w:rPr>
        <w:t>добукварног</w:t>
      </w:r>
      <w:proofErr w:type="gramStart"/>
      <w:r w:rsidRPr="00E34308">
        <w:rPr>
          <w:i/>
          <w:iCs/>
          <w:color w:val="000000"/>
          <w:sz w:val="28"/>
          <w:szCs w:val="28"/>
        </w:rPr>
        <w:t>о</w:t>
      </w:r>
      <w:r w:rsidRPr="00E34308">
        <w:rPr>
          <w:color w:val="000000"/>
          <w:sz w:val="28"/>
          <w:szCs w:val="28"/>
        </w:rPr>
        <w:t>(</w:t>
      </w:r>
      <w:proofErr w:type="gramEnd"/>
      <w:r w:rsidRPr="00E34308">
        <w:rPr>
          <w:color w:val="000000"/>
          <w:sz w:val="28"/>
          <w:szCs w:val="28"/>
        </w:rPr>
        <w:t>подготовительного),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i/>
          <w:iCs/>
          <w:color w:val="000000"/>
          <w:sz w:val="28"/>
          <w:szCs w:val="28"/>
        </w:rPr>
        <w:t>букварного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(основного) и</w:t>
      </w:r>
      <w:r w:rsidRPr="00E34308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E34308">
        <w:rPr>
          <w:i/>
          <w:iCs/>
          <w:color w:val="000000"/>
          <w:sz w:val="28"/>
          <w:szCs w:val="28"/>
        </w:rPr>
        <w:t>послебукварного</w:t>
      </w:r>
      <w:proofErr w:type="spellEnd"/>
      <w:r w:rsidRPr="00E34308">
        <w:rPr>
          <w:color w:val="000000"/>
          <w:sz w:val="28"/>
          <w:szCs w:val="28"/>
        </w:rPr>
        <w:t>(заключительного).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E34308">
        <w:rPr>
          <w:i/>
          <w:iCs/>
          <w:color w:val="000000"/>
          <w:sz w:val="28"/>
          <w:szCs w:val="28"/>
        </w:rPr>
        <w:t>Добукварный</w:t>
      </w:r>
      <w:proofErr w:type="spellEnd"/>
      <w:r w:rsidRPr="00E34308">
        <w:rPr>
          <w:rStyle w:val="apple-converted-space"/>
          <w:i/>
          <w:i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период является введением в систему языкового и литературного образования. Его содержание направлено на создание мотивации к учебной деятельности, развитие интереса к самому процессу чтения. Особое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внимание на этом этапе уделяется выявлению начального уровня развитости устных форм речи у каждого ученика, особенно слушания и говорения. Стоит и другая задача – приобщение к учебной деятельности, приучение к требованиям школы.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Содержание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i/>
          <w:iCs/>
          <w:color w:val="000000"/>
          <w:sz w:val="28"/>
          <w:szCs w:val="28"/>
        </w:rPr>
        <w:t>букварного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 xml:space="preserve">периода охватывает изучение первых согласных звуков и их буквенных обозначений; последующих гласных звуков и букв, их обозначающих; знакомство с гласными звуками, обозначающими два звука; знакомство с буквами, не обозначающими звуков. Специфическая особенность данного этапа заключается в непосредственном обучении </w:t>
      </w:r>
      <w:r w:rsidRPr="00E34308">
        <w:rPr>
          <w:color w:val="000000"/>
          <w:sz w:val="28"/>
          <w:szCs w:val="28"/>
        </w:rPr>
        <w:lastRenderedPageBreak/>
        <w:t>чтению, усвоению его механизма. Первоклассники осваивают два вида чтения: орфографическое (читаю, как написано) и орфоэпическое (читаю, как говорю); работают со слоговыми таблицами и слогами-слияниями; осваивают письмо всех гласных и согласных букв, слогов с различными видами соединений, слов, предложений, небольших текстов.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E34308">
        <w:rPr>
          <w:i/>
          <w:iCs/>
          <w:color w:val="000000"/>
          <w:sz w:val="28"/>
          <w:szCs w:val="28"/>
        </w:rPr>
        <w:t>Послебукварный</w:t>
      </w:r>
      <w:proofErr w:type="spellEnd"/>
      <w:r w:rsidRPr="00E34308">
        <w:rPr>
          <w:rStyle w:val="apple-converted-space"/>
          <w:i/>
          <w:i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(заключительный)</w:t>
      </w:r>
      <w:r w:rsidRPr="00E34308">
        <w:rPr>
          <w:rStyle w:val="apple-converted-space"/>
          <w:b/>
          <w:b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– повторительно-обобщающий этап. На данном этапе обучения грамоте осуществляется постепенный переход к чтению целыми словами, формируется умение читать про себя, развиваются и совершенствуются процессы сознательного, правильного, темпового и выразительного чтения слов, предложений, текстов.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После обучения грамоте начинается раздельное изучение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ского</w:t>
      </w:r>
      <w:proofErr w:type="spellEnd"/>
      <w:r w:rsidRPr="00E34308">
        <w:rPr>
          <w:color w:val="000000"/>
          <w:sz w:val="28"/>
          <w:szCs w:val="28"/>
        </w:rPr>
        <w:t xml:space="preserve"> языка и литературного чтения.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Систематический курс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ского</w:t>
      </w:r>
      <w:proofErr w:type="spellEnd"/>
      <w:r w:rsidRPr="00E34308">
        <w:rPr>
          <w:color w:val="000000"/>
          <w:sz w:val="28"/>
          <w:szCs w:val="28"/>
        </w:rPr>
        <w:t xml:space="preserve"> языка представлен в программе следующими содержательными линиями: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•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система языка (основы лингвистических знаний): лексика, фонетика и орфоэпия, графика, состав слова (</w:t>
      </w:r>
      <w:proofErr w:type="spellStart"/>
      <w:r w:rsidRPr="00E34308">
        <w:rPr>
          <w:color w:val="000000"/>
          <w:sz w:val="28"/>
          <w:szCs w:val="28"/>
        </w:rPr>
        <w:t>морфемика</w:t>
      </w:r>
      <w:proofErr w:type="spellEnd"/>
      <w:r w:rsidRPr="00E34308">
        <w:rPr>
          <w:color w:val="000000"/>
          <w:sz w:val="28"/>
          <w:szCs w:val="28"/>
        </w:rPr>
        <w:t>), грамматика (морфология и синтаксис);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•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орфография и пунктуация;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•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развитие речи.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Учащиеся научатся адекватно воспринимать звучащую и письменную речь, анализировать свою и оценивать родную (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скую</w:t>
      </w:r>
      <w:proofErr w:type="spellEnd"/>
      <w:r w:rsidRPr="00E34308">
        <w:rPr>
          <w:color w:val="000000"/>
          <w:sz w:val="28"/>
          <w:szCs w:val="28"/>
        </w:rPr>
        <w:t>) речь, создавать собственные монологические устные высказывания и письменные тексты в соответствии с задачами коммуникации. Включение данного раздела в программу усиливает внимание к формированию коммуникативных умений и навыков, актуальных для практики общения младших школьников.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Значимое место в программе отводится темам «Текст», «Предложение и словосочетание. </w:t>
      </w:r>
      <w:proofErr w:type="gramStart"/>
      <w:r w:rsidRPr="00E34308">
        <w:rPr>
          <w:color w:val="000000"/>
          <w:sz w:val="28"/>
          <w:szCs w:val="28"/>
        </w:rPr>
        <w:t xml:space="preserve">Работа над текстом предусматривает формирование речевых умений и овладение </w:t>
      </w:r>
      <w:proofErr w:type="spellStart"/>
      <w:r w:rsidRPr="00E34308">
        <w:rPr>
          <w:color w:val="000000"/>
          <w:sz w:val="28"/>
          <w:szCs w:val="28"/>
        </w:rPr>
        <w:t>речеведческими</w:t>
      </w:r>
      <w:proofErr w:type="spellEnd"/>
      <w:r w:rsidRPr="00E34308">
        <w:rPr>
          <w:color w:val="000000"/>
          <w:sz w:val="28"/>
          <w:szCs w:val="28"/>
        </w:rPr>
        <w:t xml:space="preserve"> сведениями и знаниями по языку, что создаст действенную основу для обучения школьников созданию текстов по образцу (изложение), собственных текстов разного типа (текст-повествование, текст-описание, текст-рассуждение) и жанра с учётом замысла, адресата и ситуации общения, соблюдению норм построения текста (логичность, последовательность, связность, соответствие теме и главной мысли и др.), развитию умений, связанных</w:t>
      </w:r>
      <w:proofErr w:type="gramEnd"/>
      <w:r w:rsidRPr="00E34308">
        <w:rPr>
          <w:color w:val="000000"/>
          <w:sz w:val="28"/>
          <w:szCs w:val="28"/>
        </w:rPr>
        <w:t xml:space="preserve"> с оценкой и самооценкой выполненной учеником творческой работы.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Работа над предложением и словосочетанием направлена на обучение учащихся нормам построения и образования предложений, на развитие умений пользоваться предложениями в устной и письменной речи, на обеспечение понимания содержания и структуры предложений в чужой речи. На синтаксической основе школьники осваивают нормы произношения, </w:t>
      </w:r>
      <w:r w:rsidRPr="00E34308">
        <w:rPr>
          <w:color w:val="000000"/>
          <w:sz w:val="28"/>
          <w:szCs w:val="28"/>
        </w:rPr>
        <w:lastRenderedPageBreak/>
        <w:t>процессы словоизменения, формируются грамматические умения, орфографические и речевые навыки.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proofErr w:type="gramStart"/>
      <w:r w:rsidRPr="00E34308">
        <w:rPr>
          <w:color w:val="000000"/>
          <w:sz w:val="28"/>
          <w:szCs w:val="28"/>
        </w:rPr>
        <w:t xml:space="preserve">Раздел «Лексика » предусматривает формирование у младших школьников представлений о материальной природе языкового знака (слова как единства звучания и значения); осмысление роли слова в выражении мыслей, чувств, эмоций; осознанию словарного богатства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ского</w:t>
      </w:r>
      <w:proofErr w:type="spellEnd"/>
      <w:r w:rsidRPr="00E34308">
        <w:rPr>
          <w:color w:val="000000"/>
          <w:sz w:val="28"/>
          <w:szCs w:val="28"/>
        </w:rPr>
        <w:t xml:space="preserve"> языка и эстетической функции родного слова; овладению умением выбора лексических средств в зависимости от цели, темы, основной мысли, адресата, ситуаций и условий общения;</w:t>
      </w:r>
      <w:proofErr w:type="gramEnd"/>
      <w:r w:rsidRPr="00E34308">
        <w:rPr>
          <w:color w:val="000000"/>
          <w:sz w:val="28"/>
          <w:szCs w:val="28"/>
        </w:rPr>
        <w:t xml:space="preserve"> осознанию необходимости пополнять и обогащать собственный словарный запас как показатель интеллектуального и речевого развития личности.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Важная роль отводится формированию представлений о грамматических понятиях: словообразовательных, морфологических, синтаксических. Усвоение грамматических понятий становится процессом умственного и речевого развития: у школьников развиваются интеллектуальные умения анализа, синтеза, сравнения, сопоставления, классификации, обобщения, что служит основой для дальнейшего формирования </w:t>
      </w:r>
      <w:proofErr w:type="spellStart"/>
      <w:r w:rsidRPr="00E34308">
        <w:rPr>
          <w:color w:val="000000"/>
          <w:sz w:val="28"/>
          <w:szCs w:val="28"/>
        </w:rPr>
        <w:t>общеучебных</w:t>
      </w:r>
      <w:proofErr w:type="spellEnd"/>
      <w:r w:rsidRPr="00E34308">
        <w:rPr>
          <w:color w:val="000000"/>
          <w:sz w:val="28"/>
          <w:szCs w:val="28"/>
        </w:rPr>
        <w:t>, логических и познавательных универсальных действий.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Программой предусмотрено целенаправленное формирование первичных навыков работы с информацией. В ходе освоения русского языка формируются умения, связанные с информационной культурой: читать, писать, эффективно работать с учебной книгой, пользоваться лингвистическими словарями и справочниками.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Программа предполагает организацию проектной деятельности, которая способствует включению учащихся в активный познавательный процесс. Проектная деятельность позволяет закрепить, расширить,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</w:t>
      </w:r>
      <w:proofErr w:type="gramStart"/>
      <w:r w:rsidRPr="00E34308">
        <w:rPr>
          <w:color w:val="000000"/>
          <w:sz w:val="28"/>
          <w:szCs w:val="28"/>
        </w:rPr>
        <w:t>со</w:t>
      </w:r>
      <w:proofErr w:type="gramEnd"/>
      <w:r w:rsidRPr="00E34308">
        <w:rPr>
          <w:color w:val="000000"/>
          <w:sz w:val="28"/>
          <w:szCs w:val="28"/>
        </w:rPr>
        <w:t xml:space="preserve"> взрослыми и сверстниками, умений сотрудничать друг с другом, совместно планировать свои действия, вести поиск и систематизировать нужную информацию.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Описание места учебного предмета</w:t>
      </w:r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Родной (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ский</w:t>
      </w:r>
      <w:proofErr w:type="spellEnd"/>
      <w:r w:rsidRPr="00E34308">
        <w:rPr>
          <w:color w:val="000000"/>
          <w:sz w:val="28"/>
          <w:szCs w:val="28"/>
        </w:rPr>
        <w:t xml:space="preserve"> язык» относится к образовательной </w:t>
      </w:r>
      <w:r>
        <w:rPr>
          <w:color w:val="000000"/>
          <w:sz w:val="28"/>
          <w:szCs w:val="28"/>
        </w:rPr>
        <w:t>области «Филология», изучается 1 часа в неделю с 1 по 9</w:t>
      </w:r>
      <w:r w:rsidRPr="00E34308">
        <w:rPr>
          <w:color w:val="000000"/>
          <w:sz w:val="28"/>
          <w:szCs w:val="28"/>
        </w:rPr>
        <w:t xml:space="preserve"> классы, реализуется за счет часов Баз</w:t>
      </w:r>
      <w:r>
        <w:rPr>
          <w:color w:val="000000"/>
          <w:sz w:val="28"/>
          <w:szCs w:val="28"/>
        </w:rPr>
        <w:t>исного учебного плана  общего образования</w:t>
      </w:r>
      <w:proofErr w:type="gramStart"/>
      <w:r>
        <w:rPr>
          <w:color w:val="000000"/>
          <w:sz w:val="28"/>
          <w:szCs w:val="28"/>
        </w:rPr>
        <w:t xml:space="preserve"> .</w:t>
      </w:r>
      <w:proofErr w:type="gramEnd"/>
    </w:p>
    <w:p w:rsidR="003469F5" w:rsidRPr="00E34308" w:rsidRDefault="003469F5" w:rsidP="003469F5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3469F5" w:rsidRPr="00E34308" w:rsidRDefault="003469F5" w:rsidP="003469F5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Описание ценностных ориентиров содержания учебного предмета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За последние десятилетия в обществе произошли кардинальные изменения в представлении о целях образования и путях их реализации. </w:t>
      </w:r>
      <w:proofErr w:type="gramStart"/>
      <w:r w:rsidRPr="00E34308">
        <w:rPr>
          <w:color w:val="000000"/>
          <w:sz w:val="28"/>
          <w:szCs w:val="28"/>
        </w:rPr>
        <w:t xml:space="preserve">От признания </w:t>
      </w:r>
      <w:r w:rsidRPr="00E34308">
        <w:rPr>
          <w:color w:val="000000"/>
          <w:sz w:val="28"/>
          <w:szCs w:val="28"/>
        </w:rPr>
        <w:lastRenderedPageBreak/>
        <w:t>знаний, умений и навыков как основных итогов образования произошёл переход к пониманию обучения как процесса подготовки обучающихся к реальной жизни, готовности к тому, чтобы занять активную позицию, успешно решать жизненные задачи, уметь сотрудничать и работать в группе, быть готовым к быстрому переучиванию в ответ на обновление знаний и требования рынка труда.</w:t>
      </w:r>
      <w:proofErr w:type="gramEnd"/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начального общего образования: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·</w:t>
      </w:r>
      <w:r w:rsidRPr="00E34308">
        <w:rPr>
          <w:b/>
          <w:bCs/>
          <w:i/>
          <w:iCs/>
          <w:color w:val="000000"/>
          <w:sz w:val="28"/>
          <w:szCs w:val="28"/>
        </w:rPr>
        <w:t>формирование основ гражданской идентичности личности</w:t>
      </w:r>
      <w:r w:rsidRPr="00E34308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на базе: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—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—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·</w:t>
      </w:r>
      <w:r w:rsidRPr="00E34308">
        <w:rPr>
          <w:b/>
          <w:bCs/>
          <w:i/>
          <w:iCs/>
          <w:color w:val="000000"/>
          <w:sz w:val="28"/>
          <w:szCs w:val="28"/>
        </w:rPr>
        <w:t>формирование психологических условий развития общения, сотрудничества</w:t>
      </w:r>
      <w:r w:rsidRPr="00E34308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на основе: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—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—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уважения к окружающим — 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·</w:t>
      </w:r>
      <w:r w:rsidRPr="00E34308">
        <w:rPr>
          <w:b/>
          <w:bCs/>
          <w:i/>
          <w:iCs/>
          <w:color w:val="000000"/>
          <w:sz w:val="28"/>
          <w:szCs w:val="28"/>
        </w:rPr>
        <w:t>развитие ценностно-смысловой сферы личности</w:t>
      </w:r>
      <w:r w:rsidRPr="00E34308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на основе общечеловеческих принципов нравственности и гуманизма: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–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принятия и уважения ценностей семьи и образовательного учреждения, коллектива и общества и стремления следовать им;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–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 xml:space="preserve">ориентации в нравственном содержании и </w:t>
      </w:r>
      <w:proofErr w:type="gramStart"/>
      <w:r w:rsidRPr="00E34308">
        <w:rPr>
          <w:color w:val="000000"/>
          <w:sz w:val="28"/>
          <w:szCs w:val="28"/>
        </w:rPr>
        <w:t>смысле</w:t>
      </w:r>
      <w:proofErr w:type="gramEnd"/>
      <w:r w:rsidRPr="00E34308">
        <w:rPr>
          <w:color w:val="000000"/>
          <w:sz w:val="28"/>
          <w:szCs w:val="28"/>
        </w:rPr>
        <w:t xml:space="preserve">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–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формирования эстетических чувств и чувства прекрасного через знакомство с национальной, отечественной и мировой художественной культурой;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·</w:t>
      </w:r>
      <w:r w:rsidRPr="00E34308">
        <w:rPr>
          <w:b/>
          <w:bCs/>
          <w:i/>
          <w:iCs/>
          <w:color w:val="000000"/>
          <w:sz w:val="28"/>
          <w:szCs w:val="28"/>
        </w:rPr>
        <w:t>развитие умения учиться</w:t>
      </w:r>
      <w:r w:rsidRPr="00E34308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как первого шага к самообразованию и самовоспитанию, а именно: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–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развитие широких познавательных интересов, инициативы и любознательности, мотивов познания и творчества;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lastRenderedPageBreak/>
        <w:t>–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формирование умения учиться и способности к организации своей деятельности (планированию, контролю, оценке);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·</w:t>
      </w:r>
      <w:r w:rsidRPr="00E34308">
        <w:rPr>
          <w:b/>
          <w:bCs/>
          <w:i/>
          <w:iCs/>
          <w:color w:val="000000"/>
          <w:sz w:val="28"/>
          <w:szCs w:val="28"/>
        </w:rPr>
        <w:t xml:space="preserve">развитие самостоятельности, инициативы и ответственности </w:t>
      </w:r>
      <w:proofErr w:type="spellStart"/>
      <w:r w:rsidRPr="00E34308">
        <w:rPr>
          <w:b/>
          <w:bCs/>
          <w:i/>
          <w:iCs/>
          <w:color w:val="000000"/>
          <w:sz w:val="28"/>
          <w:szCs w:val="28"/>
        </w:rPr>
        <w:t>личности</w:t>
      </w:r>
      <w:r w:rsidRPr="00E34308">
        <w:rPr>
          <w:color w:val="000000"/>
          <w:sz w:val="28"/>
          <w:szCs w:val="28"/>
        </w:rPr>
        <w:t>как</w:t>
      </w:r>
      <w:proofErr w:type="spellEnd"/>
      <w:r w:rsidRPr="00E34308">
        <w:rPr>
          <w:color w:val="000000"/>
          <w:sz w:val="28"/>
          <w:szCs w:val="28"/>
        </w:rPr>
        <w:t xml:space="preserve"> условия её </w:t>
      </w:r>
      <w:proofErr w:type="spellStart"/>
      <w:r w:rsidRPr="00E34308">
        <w:rPr>
          <w:color w:val="000000"/>
          <w:sz w:val="28"/>
          <w:szCs w:val="28"/>
        </w:rPr>
        <w:t>самоактуализации</w:t>
      </w:r>
      <w:proofErr w:type="spellEnd"/>
      <w:r w:rsidRPr="00E34308">
        <w:rPr>
          <w:color w:val="000000"/>
          <w:sz w:val="28"/>
          <w:szCs w:val="28"/>
        </w:rPr>
        <w:t>: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–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умения адекватно их оценивать;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–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развитие готовности к самостоятельным поступкам и действиям, ответственности за их результаты;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–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–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Реализация ценностных ориентиров общего образования в единстве процессов обучения и воспитания, познавательного и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A"/>
          <w:sz w:val="28"/>
          <w:szCs w:val="28"/>
        </w:rPr>
        <w:t>личностного развития обучающихся на основе формирования общих учебных умений, обобщённых способов действия обеспечивает высокую эффективность решения жизненных задач и возможность саморазвития обучающихся.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3469F5" w:rsidRPr="00E34308" w:rsidRDefault="003469F5" w:rsidP="003469F5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Планируемые результаты освоения учебного предмета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E34308">
        <w:rPr>
          <w:color w:val="000000"/>
          <w:sz w:val="28"/>
          <w:szCs w:val="28"/>
        </w:rPr>
        <w:t>метапредметных</w:t>
      </w:r>
      <w:proofErr w:type="spellEnd"/>
      <w:r w:rsidRPr="00E34308">
        <w:rPr>
          <w:color w:val="000000"/>
          <w:sz w:val="28"/>
          <w:szCs w:val="28"/>
        </w:rPr>
        <w:t xml:space="preserve"> и предметных результатов.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Личностные результаты: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1. Формирование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3. Формирование уважительного отношения к иному мнению, истории и культуре других народов.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4. Овладение начальными навыками адаптации в динамично изменяющемся и развивающемся мире.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lastRenderedPageBreak/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7. Формирование эстетических потребностей, ценностей и чувств.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9. Развитие навыков сотрудничества </w:t>
      </w:r>
      <w:proofErr w:type="gramStart"/>
      <w:r w:rsidRPr="00E34308">
        <w:rPr>
          <w:color w:val="000000"/>
          <w:sz w:val="28"/>
          <w:szCs w:val="28"/>
        </w:rPr>
        <w:t>со</w:t>
      </w:r>
      <w:proofErr w:type="gramEnd"/>
      <w:r w:rsidRPr="00E34308">
        <w:rPr>
          <w:color w:val="000000"/>
          <w:sz w:val="28"/>
          <w:szCs w:val="28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10. 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E34308">
        <w:rPr>
          <w:b/>
          <w:bCs/>
          <w:color w:val="000000"/>
          <w:sz w:val="28"/>
          <w:szCs w:val="28"/>
        </w:rPr>
        <w:t>Метапредметные</w:t>
      </w:r>
      <w:proofErr w:type="spellEnd"/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b/>
          <w:bCs/>
          <w:color w:val="000000"/>
          <w:sz w:val="28"/>
          <w:szCs w:val="28"/>
        </w:rPr>
        <w:t>результаты: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1. Овладение способностью принимать и сохранять цели и задачи учебной деятельности, поиска средств её осуществления.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2.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3. Использование знаково-символических сре</w:t>
      </w:r>
      <w:proofErr w:type="gramStart"/>
      <w:r w:rsidRPr="00E34308">
        <w:rPr>
          <w:color w:val="000000"/>
          <w:sz w:val="28"/>
          <w:szCs w:val="28"/>
        </w:rPr>
        <w:t>дств пр</w:t>
      </w:r>
      <w:proofErr w:type="gramEnd"/>
      <w:r w:rsidRPr="00E34308">
        <w:rPr>
          <w:color w:val="000000"/>
          <w:sz w:val="28"/>
          <w:szCs w:val="28"/>
        </w:rPr>
        <w:t>едставления информации.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4. Активное использование речевых средств и сре</w:t>
      </w:r>
      <w:proofErr w:type="gramStart"/>
      <w:r w:rsidRPr="00E34308">
        <w:rPr>
          <w:color w:val="000000"/>
          <w:sz w:val="28"/>
          <w:szCs w:val="28"/>
        </w:rPr>
        <w:t>дств дл</w:t>
      </w:r>
      <w:proofErr w:type="gramEnd"/>
      <w:r w:rsidRPr="00E34308">
        <w:rPr>
          <w:color w:val="000000"/>
          <w:sz w:val="28"/>
          <w:szCs w:val="28"/>
        </w:rPr>
        <w:t>я решения коммуникативных и познавательных задач.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5. Использование различных способов поиска (в справочных источниках), сбора, обработки, анализа, организации, передачи и интерпретации информации.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6. </w:t>
      </w:r>
      <w:proofErr w:type="gramStart"/>
      <w:r w:rsidRPr="00E34308">
        <w:rPr>
          <w:color w:val="000000"/>
          <w:sz w:val="28"/>
          <w:szCs w:val="28"/>
        </w:rPr>
        <w:t>Овладение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7. 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8. Готовность слушать собеседника и вести диалог, признавать возможность существования различных точек зрения и права каждого иметь свою, </w:t>
      </w:r>
      <w:r w:rsidRPr="00E34308">
        <w:rPr>
          <w:color w:val="000000"/>
          <w:sz w:val="28"/>
          <w:szCs w:val="28"/>
        </w:rPr>
        <w:lastRenderedPageBreak/>
        <w:t>излагать своё мнение и аргументировать свою точку зрения и оценки событий.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9. 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10. Готовность конструктивно разрешать конфликты посредством учёта интересов сторон и сотрудничества.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11. 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12. Овладение базовыми предметными и </w:t>
      </w:r>
      <w:proofErr w:type="spellStart"/>
      <w:r w:rsidRPr="00E34308">
        <w:rPr>
          <w:color w:val="000000"/>
          <w:sz w:val="28"/>
          <w:szCs w:val="28"/>
        </w:rPr>
        <w:t>межпредметными</w:t>
      </w:r>
      <w:proofErr w:type="spellEnd"/>
      <w:r w:rsidRPr="00E34308">
        <w:rPr>
          <w:color w:val="000000"/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13. Умение работать в материальной и информационной среде начального общего образования (в том числе с учебными моделями) в соответствии с </w:t>
      </w:r>
      <w:r>
        <w:rPr>
          <w:color w:val="000000"/>
          <w:sz w:val="28"/>
          <w:szCs w:val="28"/>
        </w:rPr>
        <w:t>содержанием учебного предмета «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ский</w:t>
      </w:r>
      <w:proofErr w:type="spellEnd"/>
      <w:r w:rsidRPr="00E34308">
        <w:rPr>
          <w:color w:val="000000"/>
          <w:sz w:val="28"/>
          <w:szCs w:val="28"/>
        </w:rPr>
        <w:t xml:space="preserve"> язык».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Предметные результаты: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1.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2. Понимание обучающимися того, что язык представляет собой явление национальной культуры и основное средство человеческого общения; осознание значения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ского</w:t>
      </w:r>
      <w:proofErr w:type="spellEnd"/>
      <w:r w:rsidRPr="00E34308">
        <w:rPr>
          <w:color w:val="000000"/>
          <w:sz w:val="28"/>
          <w:szCs w:val="28"/>
        </w:rPr>
        <w:t xml:space="preserve"> языка как родного языка.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3. </w:t>
      </w:r>
      <w:proofErr w:type="spellStart"/>
      <w:r w:rsidRPr="00E34308">
        <w:rPr>
          <w:color w:val="000000"/>
          <w:sz w:val="28"/>
          <w:szCs w:val="28"/>
        </w:rPr>
        <w:t>Сформированность</w:t>
      </w:r>
      <w:proofErr w:type="spellEnd"/>
      <w:r w:rsidRPr="00E34308">
        <w:rPr>
          <w:color w:val="000000"/>
          <w:sz w:val="28"/>
          <w:szCs w:val="28"/>
        </w:rPr>
        <w:t xml:space="preserve">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 xml:space="preserve">4. Овладение первоначальными представлениями о нормах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ского</w:t>
      </w:r>
      <w:proofErr w:type="spellEnd"/>
      <w:r w:rsidRPr="00E34308">
        <w:rPr>
          <w:color w:val="000000"/>
          <w:sz w:val="28"/>
          <w:szCs w:val="28"/>
        </w:rPr>
        <w:t xml:space="preserve"> языка (орфоэпических, лексических, грамматических, орфографических, пунктуационных) и правилах речевого этикета.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5. Формирование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6.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lastRenderedPageBreak/>
        <w:t xml:space="preserve">7. Освоение первоначальных научных представлений о системе и структуре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ского</w:t>
      </w:r>
      <w:proofErr w:type="spellEnd"/>
      <w:r w:rsidRPr="00E34308">
        <w:rPr>
          <w:color w:val="000000"/>
          <w:sz w:val="28"/>
          <w:szCs w:val="28"/>
        </w:rPr>
        <w:t xml:space="preserve"> языка: фонетике и графике, лексике, словообразовании (</w:t>
      </w:r>
      <w:proofErr w:type="spellStart"/>
      <w:r w:rsidRPr="00E34308">
        <w:rPr>
          <w:color w:val="000000"/>
          <w:sz w:val="28"/>
          <w:szCs w:val="28"/>
        </w:rPr>
        <w:t>морфемике</w:t>
      </w:r>
      <w:proofErr w:type="spellEnd"/>
      <w:r w:rsidRPr="00E34308">
        <w:rPr>
          <w:color w:val="000000"/>
          <w:sz w:val="28"/>
          <w:szCs w:val="28"/>
        </w:rPr>
        <w:t>), морфологии и синтаксисе;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8. Формирование умений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3469F5" w:rsidRPr="00E34308" w:rsidRDefault="003469F5" w:rsidP="003469F5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Содержание учебного предмета</w:t>
      </w:r>
    </w:p>
    <w:p w:rsidR="003469F5" w:rsidRPr="00E34308" w:rsidRDefault="003469F5" w:rsidP="003469F5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Виды речевой деятельности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Слушание.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Осознание цели и ситуации устного общения. Адекватное восприятие звучащей речи. Понимание на слух информации, содержащейся в предложенном тексте, определение основной мысли текста, передача его содержания по вопросам.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Говорение.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Выбор языковых сре</w:t>
      </w:r>
      <w:proofErr w:type="gramStart"/>
      <w:r w:rsidRPr="00E34308">
        <w:rPr>
          <w:color w:val="000000"/>
          <w:sz w:val="28"/>
          <w:szCs w:val="28"/>
        </w:rPr>
        <w:t>дств в с</w:t>
      </w:r>
      <w:proofErr w:type="gramEnd"/>
      <w:r w:rsidRPr="00E34308">
        <w:rPr>
          <w:color w:val="000000"/>
          <w:sz w:val="28"/>
          <w:szCs w:val="28"/>
        </w:rPr>
        <w:t>оответствии с целями и условиями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 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Чтение.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Письмо.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 xml:space="preserve">Овладение разборчивым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</w:t>
      </w:r>
      <w:proofErr w:type="gramStart"/>
      <w:r w:rsidRPr="00E34308">
        <w:rPr>
          <w:color w:val="000000"/>
          <w:sz w:val="28"/>
          <w:szCs w:val="28"/>
        </w:rPr>
        <w:t>Создание небольших собственных текстов (сочинений) по интересной детям тематике (на основе впечатлений, литературных произведений, сюжетных картин, серий картин, репродукций картин художников</w:t>
      </w:r>
      <w:r w:rsidRPr="00E34308">
        <w:rPr>
          <w:b/>
          <w:bCs/>
          <w:i/>
          <w:iCs/>
          <w:color w:val="000000"/>
          <w:sz w:val="28"/>
          <w:szCs w:val="28"/>
        </w:rPr>
        <w:t>,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просмотра фрагмента видеозаписи и т. П.).</w:t>
      </w:r>
      <w:proofErr w:type="gramEnd"/>
    </w:p>
    <w:p w:rsidR="00BB4BF3" w:rsidRDefault="00BB4BF3" w:rsidP="003469F5">
      <w:pPr>
        <w:pStyle w:val="a3"/>
        <w:spacing w:before="0" w:beforeAutospacing="0" w:after="150" w:afterAutospacing="0"/>
        <w:jc w:val="center"/>
        <w:rPr>
          <w:b/>
          <w:bCs/>
          <w:color w:val="000000"/>
          <w:sz w:val="28"/>
          <w:szCs w:val="28"/>
        </w:rPr>
      </w:pPr>
    </w:p>
    <w:p w:rsidR="003469F5" w:rsidRPr="00E34308" w:rsidRDefault="003469F5" w:rsidP="00BB4BF3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Обучение грамоте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Фонетика.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 xml:space="preserve"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различающихся одним или несколькими звуками. </w:t>
      </w:r>
      <w:r w:rsidRPr="00E34308">
        <w:rPr>
          <w:color w:val="000000"/>
          <w:sz w:val="28"/>
          <w:szCs w:val="28"/>
        </w:rPr>
        <w:lastRenderedPageBreak/>
        <w:t>Составление звуковых моделей слов. Сравнение моделей различных слов. Подбор слов к определённой модели.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Различение гласных и</w:t>
      </w:r>
      <w:r>
        <w:rPr>
          <w:color w:val="000000"/>
          <w:sz w:val="28"/>
          <w:szCs w:val="28"/>
        </w:rPr>
        <w:t xml:space="preserve"> согласных звуков, двойных согласных звуков.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Графика.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Различение звука и буквы: буква как знак звука. Овладение позиционным способом обозначения звуков буквами</w:t>
      </w:r>
      <w:r>
        <w:rPr>
          <w:color w:val="000000"/>
          <w:sz w:val="28"/>
          <w:szCs w:val="28"/>
        </w:rPr>
        <w:t xml:space="preserve">. </w:t>
      </w:r>
      <w:r w:rsidRPr="00E34308">
        <w:rPr>
          <w:color w:val="000000"/>
          <w:sz w:val="28"/>
          <w:szCs w:val="28"/>
        </w:rPr>
        <w:t>Функция букв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b/>
          <w:bCs/>
          <w:color w:val="000000"/>
          <w:sz w:val="28"/>
          <w:szCs w:val="28"/>
        </w:rPr>
        <w:t xml:space="preserve">е, ё, </w:t>
      </w:r>
      <w:proofErr w:type="spellStart"/>
      <w:r w:rsidRPr="00E34308">
        <w:rPr>
          <w:b/>
          <w:bCs/>
          <w:color w:val="000000"/>
          <w:sz w:val="28"/>
          <w:szCs w:val="28"/>
        </w:rPr>
        <w:t>ю</w:t>
      </w:r>
      <w:proofErr w:type="spellEnd"/>
      <w:r w:rsidRPr="00E34308">
        <w:rPr>
          <w:b/>
          <w:bCs/>
          <w:color w:val="000000"/>
          <w:sz w:val="28"/>
          <w:szCs w:val="28"/>
        </w:rPr>
        <w:t>, я</w:t>
      </w:r>
      <w:r w:rsidRPr="00E34308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Знакомство с </w:t>
      </w:r>
      <w:proofErr w:type="spellStart"/>
      <w:r>
        <w:rPr>
          <w:color w:val="000000"/>
          <w:sz w:val="28"/>
          <w:szCs w:val="28"/>
        </w:rPr>
        <w:t>лак</w:t>
      </w:r>
      <w:r w:rsidRPr="00E34308">
        <w:rPr>
          <w:color w:val="000000"/>
          <w:sz w:val="28"/>
          <w:szCs w:val="28"/>
        </w:rPr>
        <w:t>ским</w:t>
      </w:r>
      <w:proofErr w:type="spellEnd"/>
      <w:r w:rsidRPr="00E34308">
        <w:rPr>
          <w:color w:val="000000"/>
          <w:sz w:val="28"/>
          <w:szCs w:val="28"/>
        </w:rPr>
        <w:t xml:space="preserve"> алфавитом как последовательностью букв.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Письмо.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Овладение первичными навыками клавиатурного письма.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Понимание функции небуквенных графических средств: пробела между словами, знака переноса.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Слово и предложение.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Восприятие слова как объекта изучения, материала для анализа. Наблюдение над значением слова.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Орфография.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Знакомство с правилами правописания и их применение: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•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раздельное написание слов;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•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прописная (заглавная) буква в начале предложения, в именах собственных;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•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перенос слов по слогам без стечения согласных;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•</w:t>
      </w:r>
      <w:r w:rsidRPr="00E34308">
        <w:rPr>
          <w:rStyle w:val="apple-converted-space"/>
          <w:color w:val="000000"/>
          <w:sz w:val="28"/>
          <w:szCs w:val="28"/>
        </w:rPr>
        <w:t> </w:t>
      </w:r>
      <w:r w:rsidRPr="00E34308">
        <w:rPr>
          <w:color w:val="000000"/>
          <w:sz w:val="28"/>
          <w:szCs w:val="28"/>
        </w:rPr>
        <w:t>знаки препинания в конце предложения.</w:t>
      </w:r>
    </w:p>
    <w:p w:rsidR="003469F5" w:rsidRDefault="003469F5" w:rsidP="003469F5">
      <w:pPr>
        <w:pStyle w:val="a3"/>
        <w:spacing w:before="0" w:beforeAutospacing="0" w:after="150" w:afterAutospacing="0"/>
        <w:jc w:val="center"/>
        <w:rPr>
          <w:rStyle w:val="apple-converted-space"/>
          <w:color w:val="000000"/>
          <w:sz w:val="28"/>
          <w:szCs w:val="28"/>
        </w:rPr>
      </w:pPr>
      <w:r w:rsidRPr="00E34308">
        <w:rPr>
          <w:b/>
          <w:bCs/>
          <w:color w:val="000000"/>
          <w:sz w:val="28"/>
          <w:szCs w:val="28"/>
        </w:rPr>
        <w:t>Развитие речи.</w:t>
      </w:r>
      <w:r w:rsidRPr="00E34308">
        <w:rPr>
          <w:rStyle w:val="apple-converted-space"/>
          <w:color w:val="000000"/>
          <w:sz w:val="28"/>
          <w:szCs w:val="28"/>
        </w:rPr>
        <w:t> </w:t>
      </w:r>
    </w:p>
    <w:p w:rsidR="003469F5" w:rsidRPr="00E34308" w:rsidRDefault="003469F5" w:rsidP="003469F5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 w:rsidRPr="00E34308">
        <w:rPr>
          <w:color w:val="000000"/>
          <w:sz w:val="28"/>
          <w:szCs w:val="28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</w:p>
    <w:p w:rsidR="003469F5" w:rsidRPr="00E34308" w:rsidRDefault="003469F5" w:rsidP="003469F5">
      <w:pPr>
        <w:pStyle w:val="a3"/>
        <w:spacing w:before="0" w:beforeAutospacing="0" w:after="150" w:afterAutospacing="0"/>
        <w:jc w:val="center"/>
        <w:rPr>
          <w:color w:val="000000"/>
          <w:sz w:val="28"/>
          <w:szCs w:val="28"/>
        </w:rPr>
      </w:pPr>
    </w:p>
    <w:p w:rsidR="00E86E2B" w:rsidRDefault="00E86E2B"/>
    <w:sectPr w:rsidR="00E86E2B" w:rsidSect="00684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48A" w:rsidRDefault="0091348A" w:rsidP="003469F5">
      <w:pPr>
        <w:spacing w:after="0" w:line="240" w:lineRule="auto"/>
      </w:pPr>
      <w:r>
        <w:separator/>
      </w:r>
    </w:p>
  </w:endnote>
  <w:endnote w:type="continuationSeparator" w:id="0">
    <w:p w:rsidR="0091348A" w:rsidRDefault="0091348A" w:rsidP="00346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20B0604020202020204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48A" w:rsidRDefault="0091348A" w:rsidP="003469F5">
      <w:pPr>
        <w:spacing w:after="0" w:line="240" w:lineRule="auto"/>
      </w:pPr>
      <w:r>
        <w:separator/>
      </w:r>
    </w:p>
  </w:footnote>
  <w:footnote w:type="continuationSeparator" w:id="0">
    <w:p w:rsidR="0091348A" w:rsidRDefault="0091348A" w:rsidP="003469F5">
      <w:pPr>
        <w:spacing w:after="0" w:line="240" w:lineRule="auto"/>
      </w:pPr>
      <w:r>
        <w:continuationSeparator/>
      </w:r>
    </w:p>
  </w:footnote>
  <w:footnote w:id="1">
    <w:p w:rsidR="003469F5" w:rsidRPr="00A72DDB" w:rsidRDefault="003469F5" w:rsidP="003469F5">
      <w:pPr>
        <w:pStyle w:val="a6"/>
        <w:rPr>
          <w:rFonts w:ascii="Times New Roman" w:hAnsi="Times New Roman" w:cs="Times New Roman"/>
          <w:sz w:val="24"/>
          <w:szCs w:val="24"/>
        </w:rPr>
      </w:pPr>
    </w:p>
  </w:footnote>
  <w:footnote w:id="2">
    <w:p w:rsidR="003469F5" w:rsidRPr="008D65E6" w:rsidRDefault="003469F5" w:rsidP="003469F5">
      <w:pPr>
        <w:pStyle w:val="a6"/>
        <w:rPr>
          <w:rFonts w:ascii="Times New Roman" w:hAnsi="Times New Roman" w:cs="Times New Roman"/>
          <w:sz w:val="24"/>
          <w:szCs w:val="24"/>
        </w:rPr>
      </w:pPr>
    </w:p>
  </w:footnote>
  <w:footnote w:id="3">
    <w:p w:rsidR="003469F5" w:rsidRDefault="003469F5" w:rsidP="003469F5">
      <w:pPr>
        <w:pStyle w:val="a6"/>
        <w:rPr>
          <w:rStyle w:val="a8"/>
          <w:rFonts w:ascii="Times New Roman" w:hAnsi="Times New Roman" w:cs="Times New Roman"/>
          <w:sz w:val="24"/>
          <w:szCs w:val="24"/>
        </w:rPr>
      </w:pPr>
    </w:p>
    <w:p w:rsidR="003469F5" w:rsidRDefault="003469F5" w:rsidP="003469F5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469F5" w:rsidRDefault="003469F5" w:rsidP="003469F5">
      <w:pPr>
        <w:pStyle w:val="a6"/>
        <w:rPr>
          <w:rFonts w:ascii="Times New Roman" w:hAnsi="Times New Roman" w:cs="Times New Roman"/>
          <w:sz w:val="24"/>
          <w:szCs w:val="24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37A86"/>
    <w:multiLevelType w:val="multilevel"/>
    <w:tmpl w:val="627A78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9F5"/>
    <w:rsid w:val="00031F43"/>
    <w:rsid w:val="00085D3E"/>
    <w:rsid w:val="003469F5"/>
    <w:rsid w:val="00777B3C"/>
    <w:rsid w:val="0091348A"/>
    <w:rsid w:val="00A04ADE"/>
    <w:rsid w:val="00AA1763"/>
    <w:rsid w:val="00BB4BF3"/>
    <w:rsid w:val="00D83345"/>
    <w:rsid w:val="00E86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F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6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469F5"/>
  </w:style>
  <w:style w:type="paragraph" w:styleId="a4">
    <w:name w:val="No Spacing"/>
    <w:uiPriority w:val="1"/>
    <w:qFormat/>
    <w:rsid w:val="003469F5"/>
    <w:pPr>
      <w:spacing w:after="0" w:line="240" w:lineRule="auto"/>
    </w:pPr>
  </w:style>
  <w:style w:type="table" w:styleId="a5">
    <w:name w:val="Table Grid"/>
    <w:basedOn w:val="a1"/>
    <w:uiPriority w:val="39"/>
    <w:rsid w:val="003469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3469F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3469F5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3469F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5026</Words>
  <Characters>28649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1</cp:lastModifiedBy>
  <cp:revision>5</cp:revision>
  <dcterms:created xsi:type="dcterms:W3CDTF">2017-10-12T12:01:00Z</dcterms:created>
  <dcterms:modified xsi:type="dcterms:W3CDTF">2017-12-04T06:31:00Z</dcterms:modified>
</cp:coreProperties>
</file>